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F471" w14:textId="77777777" w:rsidR="00537012" w:rsidRDefault="003A0705">
      <w:pPr>
        <w:spacing w:before="71"/>
        <w:ind w:right="135"/>
        <w:jc w:val="right"/>
      </w:pPr>
      <w:r>
        <w:rPr>
          <w:b/>
          <w:spacing w:val="-5"/>
          <w:sz w:val="24"/>
        </w:rPr>
        <w:t>«УТВЕРЖДЕНО»</w:t>
      </w:r>
    </w:p>
    <w:p w14:paraId="5BA44DF1" w14:textId="77777777" w:rsidR="00537012" w:rsidRDefault="003A0705">
      <w:pPr>
        <w:spacing w:before="71"/>
        <w:ind w:right="135"/>
        <w:jc w:val="right"/>
      </w:pPr>
      <w:r>
        <w:rPr>
          <w:b/>
          <w:spacing w:val="-5"/>
          <w:sz w:val="24"/>
        </w:rPr>
        <w:t>приказом АО «</w:t>
      </w:r>
      <w:proofErr w:type="spellStart"/>
      <w:r>
        <w:rPr>
          <w:b/>
          <w:spacing w:val="-5"/>
          <w:sz w:val="24"/>
        </w:rPr>
        <w:t>Комдрагметалл</w:t>
      </w:r>
      <w:proofErr w:type="spellEnd"/>
      <w:r>
        <w:rPr>
          <w:b/>
          <w:spacing w:val="-5"/>
          <w:sz w:val="24"/>
        </w:rPr>
        <w:t xml:space="preserve"> РС(Я)»</w:t>
      </w:r>
    </w:p>
    <w:p w14:paraId="494F0DE9" w14:textId="77777777" w:rsidR="00537012" w:rsidRDefault="003A0705">
      <w:pPr>
        <w:spacing w:before="71"/>
        <w:ind w:right="135"/>
        <w:jc w:val="right"/>
      </w:pPr>
      <w:r>
        <w:rPr>
          <w:b/>
          <w:spacing w:val="-5"/>
          <w:sz w:val="24"/>
        </w:rPr>
        <w:t xml:space="preserve">  № 283 ОД/п от 05.11.2025г. </w:t>
      </w:r>
    </w:p>
    <w:p w14:paraId="78D58B0B" w14:textId="77777777" w:rsidR="00537012" w:rsidRDefault="00537012">
      <w:pPr>
        <w:pStyle w:val="a9"/>
        <w:rPr>
          <w:i/>
        </w:rPr>
      </w:pPr>
    </w:p>
    <w:p w14:paraId="33441850" w14:textId="77777777" w:rsidR="00537012" w:rsidRDefault="003A0705">
      <w:pPr>
        <w:pStyle w:val="1"/>
        <w:ind w:left="424" w:firstLine="0"/>
        <w:jc w:val="center"/>
      </w:pPr>
      <w:bookmarkStart w:id="0" w:name="__DdeLink__19617_1825313331"/>
      <w:bookmarkEnd w:id="0"/>
      <w:r>
        <w:t>ПОЛОЖЕНИЕ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ПРОВЕДЕНИИ РЕКЛАМНОЙ</w:t>
      </w:r>
      <w:r>
        <w:rPr>
          <w:spacing w:val="-3"/>
        </w:rPr>
        <w:t xml:space="preserve"> </w:t>
      </w:r>
      <w:r>
        <w:t>АКЦИИ</w:t>
      </w:r>
      <w:r>
        <w:rPr>
          <w:spacing w:val="-4"/>
        </w:rPr>
        <w:t xml:space="preserve"> </w:t>
      </w:r>
    </w:p>
    <w:p w14:paraId="56657D84" w14:textId="77777777" w:rsidR="00537012" w:rsidRDefault="003A0705">
      <w:pPr>
        <w:pStyle w:val="1"/>
        <w:ind w:left="424" w:firstLine="0"/>
        <w:jc w:val="center"/>
      </w:pPr>
      <w:r>
        <w:t>«ВЫИГРАЙ  БРИЛЛИАНТ В 1 КАРАТ!</w:t>
      </w:r>
      <w:r>
        <w:rPr>
          <w:spacing w:val="-4"/>
        </w:rPr>
        <w:t>»</w:t>
      </w:r>
    </w:p>
    <w:p w14:paraId="0E8D2399" w14:textId="77777777" w:rsidR="00537012" w:rsidRDefault="00537012">
      <w:pPr>
        <w:rPr>
          <w:b/>
          <w:bCs/>
          <w:sz w:val="24"/>
          <w:szCs w:val="24"/>
        </w:rPr>
      </w:pPr>
    </w:p>
    <w:p w14:paraId="579B549C" w14:textId="77777777" w:rsidR="00537012" w:rsidRDefault="003A0705">
      <w:pPr>
        <w:numPr>
          <w:ilvl w:val="0"/>
          <w:numId w:val="1"/>
        </w:numPr>
        <w:rPr>
          <w:b/>
          <w:bCs/>
          <w:sz w:val="24"/>
          <w:szCs w:val="24"/>
        </w:rPr>
      </w:pPr>
      <w:bookmarkStart w:id="1" w:name="__DdeLink__17506_1168494947"/>
      <w:bookmarkEnd w:id="1"/>
      <w:r>
        <w:rPr>
          <w:b/>
          <w:bCs/>
          <w:sz w:val="24"/>
          <w:szCs w:val="24"/>
        </w:rPr>
        <w:t>Общие положения</w:t>
      </w:r>
    </w:p>
    <w:p w14:paraId="7D09CF11" w14:textId="77777777" w:rsidR="00537012" w:rsidRDefault="00537012">
      <w:pPr>
        <w:rPr>
          <w:sz w:val="24"/>
          <w:szCs w:val="24"/>
        </w:rPr>
      </w:pPr>
    </w:p>
    <w:p w14:paraId="7C59BCAD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Положение о проведении Акции  «Выиграй Бриллиант в 1 карат!» (далее – </w:t>
      </w:r>
      <w:r>
        <w:rPr>
          <w:sz w:val="24"/>
          <w:szCs w:val="24"/>
        </w:rPr>
        <w:t>Положение) определяет порядок, условия, место и сроки проведения Акции, организуемой для покупателей ювелирной сети «Бриллианты Якутии».</w:t>
      </w:r>
    </w:p>
    <w:p w14:paraId="19A842A5" w14:textId="77777777" w:rsidR="00537012" w:rsidRDefault="00537012">
      <w:pPr>
        <w:jc w:val="both"/>
        <w:rPr>
          <w:sz w:val="24"/>
          <w:szCs w:val="24"/>
        </w:rPr>
      </w:pPr>
    </w:p>
    <w:p w14:paraId="671168EA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Акция проводится на территории Российской Федерации в ювелирной сети «Бриллианты Якутии», под которой понимаются все ю</w:t>
      </w:r>
      <w:r>
        <w:rPr>
          <w:sz w:val="24"/>
          <w:szCs w:val="24"/>
        </w:rPr>
        <w:t xml:space="preserve">велирные магазины «Бриллианты Якутии», интернет-магазин </w:t>
      </w:r>
      <w:bookmarkStart w:id="2" w:name="__DdeLink__2528_294931267_Копия_1"/>
      <w:r>
        <w:rPr>
          <w:sz w:val="24"/>
          <w:szCs w:val="24"/>
        </w:rPr>
        <w:t>https://</w:t>
      </w:r>
      <w:bookmarkStart w:id="3" w:name="__DdeLink__2340_294931267_Копия_1"/>
      <w:r>
        <w:rPr>
          <w:sz w:val="24"/>
          <w:szCs w:val="24"/>
        </w:rPr>
        <w:t>diamondsofyakutia.ru</w:t>
      </w:r>
      <w:bookmarkEnd w:id="2"/>
      <w:bookmarkEnd w:id="3"/>
      <w:r>
        <w:rPr>
          <w:sz w:val="24"/>
          <w:szCs w:val="24"/>
        </w:rPr>
        <w:t>, а также выездная торговля, в том числе на выставках, в соответствии с настоящим Положением и действующим законодательством Российской Федерации. Все действующие ювелирные</w:t>
      </w:r>
      <w:r>
        <w:rPr>
          <w:sz w:val="24"/>
          <w:szCs w:val="24"/>
        </w:rPr>
        <w:t xml:space="preserve"> магазины можно найти по ссылке </w:t>
      </w:r>
      <w:bookmarkStart w:id="4" w:name="__DdeLink__2528_294931267"/>
      <w:r>
        <w:rPr>
          <w:sz w:val="24"/>
          <w:szCs w:val="24"/>
        </w:rPr>
        <w:t>https://</w:t>
      </w:r>
      <w:bookmarkStart w:id="5" w:name="__DdeLink__2340_294931267"/>
      <w:r>
        <w:rPr>
          <w:sz w:val="24"/>
          <w:szCs w:val="24"/>
        </w:rPr>
        <w:t>diamondsofyakutia.ru</w:t>
      </w:r>
      <w:bookmarkEnd w:id="4"/>
      <w:bookmarkEnd w:id="5"/>
      <w:r>
        <w:rPr>
          <w:sz w:val="24"/>
          <w:szCs w:val="24"/>
        </w:rPr>
        <w:t>.</w:t>
      </w:r>
    </w:p>
    <w:p w14:paraId="21F2C2F5" w14:textId="77777777" w:rsidR="00537012" w:rsidRDefault="00537012">
      <w:pPr>
        <w:jc w:val="both"/>
        <w:rPr>
          <w:sz w:val="24"/>
          <w:szCs w:val="24"/>
        </w:rPr>
      </w:pPr>
    </w:p>
    <w:p w14:paraId="792E04B2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Участие в Акции подразумевает, что Участники Акции ознакомлены и согласны с настоящим Положением.</w:t>
      </w:r>
    </w:p>
    <w:p w14:paraId="75771CBE" w14:textId="77777777" w:rsidR="00537012" w:rsidRDefault="00537012">
      <w:pPr>
        <w:jc w:val="both"/>
        <w:rPr>
          <w:sz w:val="24"/>
          <w:szCs w:val="24"/>
        </w:rPr>
      </w:pPr>
    </w:p>
    <w:p w14:paraId="75969D6E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bookmarkStart w:id="6" w:name="__DdeLink__2580_294931267"/>
      <w:r>
        <w:rPr>
          <w:sz w:val="24"/>
          <w:szCs w:val="24"/>
        </w:rPr>
        <w:t>Акция является стимулирующим мероприятием в соответствии со ст. 9 Федерального закона «О рекла</w:t>
      </w:r>
      <w:r>
        <w:rPr>
          <w:sz w:val="24"/>
          <w:szCs w:val="24"/>
        </w:rPr>
        <w:t>ме», не является публичным конкурсом в смысле гл. 57 Гражданского кодекса Российской Федерации и не является лотереей в смысле Федерального закона Российской Федерации от 11.11.2003 г. № 138-ФЗ «О лотереях».</w:t>
      </w:r>
      <w:bookmarkEnd w:id="6"/>
    </w:p>
    <w:p w14:paraId="2E228145" w14:textId="77777777" w:rsidR="00537012" w:rsidRDefault="00537012">
      <w:pPr>
        <w:jc w:val="both"/>
        <w:rPr>
          <w:sz w:val="24"/>
          <w:szCs w:val="24"/>
        </w:rPr>
      </w:pPr>
    </w:p>
    <w:p w14:paraId="7CC5F4BA" w14:textId="77777777" w:rsidR="00537012" w:rsidRDefault="003A0705">
      <w:pPr>
        <w:numPr>
          <w:ilvl w:val="1"/>
          <w:numId w:val="1"/>
        </w:numPr>
        <w:jc w:val="both"/>
      </w:pPr>
      <w:r>
        <w:rPr>
          <w:sz w:val="24"/>
          <w:szCs w:val="24"/>
        </w:rPr>
        <w:t>Официальным информационным ресурсом Акции являе</w:t>
      </w:r>
      <w:r>
        <w:rPr>
          <w:sz w:val="24"/>
          <w:szCs w:val="24"/>
        </w:rPr>
        <w:t>тся сайт:</w:t>
      </w:r>
      <w:bookmarkStart w:id="7" w:name="__DdeLink__17913_1168494947"/>
      <w:r>
        <w:rPr>
          <w:sz w:val="24"/>
          <w:szCs w:val="24"/>
        </w:rPr>
        <w:t xml:space="preserve"> </w:t>
      </w:r>
      <w:hyperlink r:id="rId7">
        <w:r>
          <w:rPr>
            <w:rStyle w:val="a3"/>
            <w:sz w:val="24"/>
            <w:szCs w:val="24"/>
          </w:rPr>
          <w:t>https://diamondsofyakutia.ru</w:t>
        </w:r>
      </w:hyperlink>
      <w:r>
        <w:rPr>
          <w:sz w:val="24"/>
          <w:szCs w:val="24"/>
        </w:rPr>
        <w:t xml:space="preserve">, а также </w:t>
      </w:r>
      <w:proofErr w:type="spellStart"/>
      <w:r>
        <w:rPr>
          <w:sz w:val="24"/>
          <w:szCs w:val="24"/>
        </w:rPr>
        <w:t>телеграм</w:t>
      </w:r>
      <w:proofErr w:type="spellEnd"/>
      <w:r>
        <w:rPr>
          <w:sz w:val="24"/>
          <w:szCs w:val="24"/>
        </w:rPr>
        <w:t>-канал Организатора: https://t.me/diamondsofyakutia.</w:t>
      </w:r>
      <w:bookmarkEnd w:id="7"/>
    </w:p>
    <w:p w14:paraId="514A7A68" w14:textId="77777777" w:rsidR="00537012" w:rsidRDefault="00537012">
      <w:pPr>
        <w:ind w:left="569"/>
        <w:rPr>
          <w:sz w:val="24"/>
          <w:szCs w:val="24"/>
        </w:rPr>
      </w:pPr>
    </w:p>
    <w:p w14:paraId="3146C4EB" w14:textId="77777777" w:rsidR="00537012" w:rsidRDefault="003A0705"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Цели Акции</w:t>
      </w:r>
    </w:p>
    <w:p w14:paraId="02FD3CBF" w14:textId="77777777" w:rsidR="00537012" w:rsidRDefault="00537012">
      <w:pPr>
        <w:rPr>
          <w:sz w:val="24"/>
          <w:szCs w:val="24"/>
        </w:rPr>
      </w:pPr>
    </w:p>
    <w:p w14:paraId="481028E7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Целью Акции является повышение лояльности покупателей, реклама и продвижение ювелирно</w:t>
      </w:r>
      <w:r>
        <w:rPr>
          <w:sz w:val="24"/>
          <w:szCs w:val="24"/>
        </w:rPr>
        <w:t>й сети Организатора, увеличение продаж.</w:t>
      </w:r>
    </w:p>
    <w:p w14:paraId="2EFE04A2" w14:textId="77777777" w:rsidR="00537012" w:rsidRDefault="00537012"/>
    <w:p w14:paraId="620475BE" w14:textId="77777777" w:rsidR="00537012" w:rsidRDefault="003A0705">
      <w:pPr>
        <w:pStyle w:val="1"/>
        <w:numPr>
          <w:ilvl w:val="0"/>
          <w:numId w:val="1"/>
        </w:numPr>
        <w:tabs>
          <w:tab w:val="left" w:pos="928"/>
        </w:tabs>
        <w:ind w:left="928" w:hanging="359"/>
      </w:pPr>
      <w:r>
        <w:t>Термины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определения</w:t>
      </w:r>
    </w:p>
    <w:p w14:paraId="6025F162" w14:textId="77777777" w:rsidR="00537012" w:rsidRDefault="00537012">
      <w:pPr>
        <w:pStyle w:val="a9"/>
        <w:rPr>
          <w:b/>
        </w:rPr>
      </w:pPr>
    </w:p>
    <w:p w14:paraId="2AAA2401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Акция </w:t>
      </w:r>
      <w:r>
        <w:rPr>
          <w:sz w:val="24"/>
          <w:szCs w:val="24"/>
        </w:rPr>
        <w:t xml:space="preserve">- рекламная акция для физических лиц, являющихся покупателями ювелирной сети «Бриллианты Якутии», проводимая Организатором на условиях, установленных настоящим Положением, при </w:t>
      </w:r>
      <w:r>
        <w:rPr>
          <w:sz w:val="24"/>
          <w:szCs w:val="24"/>
        </w:rPr>
        <w:t>технической поддержке Организатора.</w:t>
      </w:r>
    </w:p>
    <w:p w14:paraId="5C340750" w14:textId="77777777" w:rsidR="00537012" w:rsidRDefault="00537012">
      <w:pPr>
        <w:jc w:val="both"/>
        <w:rPr>
          <w:sz w:val="24"/>
          <w:szCs w:val="24"/>
        </w:rPr>
      </w:pPr>
    </w:p>
    <w:p w14:paraId="530976CE" w14:textId="77777777" w:rsidR="00537012" w:rsidRDefault="003A0705">
      <w:pPr>
        <w:numPr>
          <w:ilvl w:val="1"/>
          <w:numId w:val="1"/>
        </w:numPr>
        <w:jc w:val="both"/>
      </w:pPr>
      <w:r>
        <w:rPr>
          <w:b/>
          <w:bCs/>
          <w:sz w:val="24"/>
          <w:szCs w:val="24"/>
        </w:rPr>
        <w:t>Билет</w:t>
      </w:r>
      <w:r>
        <w:rPr>
          <w:sz w:val="24"/>
          <w:szCs w:val="24"/>
        </w:rPr>
        <w:t xml:space="preserve"> — </w:t>
      </w:r>
      <w:r>
        <w:rPr>
          <w:rStyle w:val="a5"/>
          <w:b w:val="0"/>
          <w:bCs w:val="0"/>
          <w:sz w:val="24"/>
          <w:szCs w:val="24"/>
        </w:rPr>
        <w:t>уникальный цифровой идентификатор, который присваивается Покупателю автоматически в информационной системе Организатора на основании кассового чека о совершении покупки в ювелирной сети «Бриллианты Якутии»</w:t>
      </w:r>
      <w:r>
        <w:rPr>
          <w:sz w:val="24"/>
          <w:szCs w:val="24"/>
        </w:rPr>
        <w:t>, кото</w:t>
      </w:r>
      <w:r>
        <w:rPr>
          <w:sz w:val="24"/>
          <w:szCs w:val="24"/>
        </w:rPr>
        <w:t>рый дает право на участие в розыгрыше Призов в соответствии с п.5. настоящих Условий.</w:t>
      </w:r>
    </w:p>
    <w:p w14:paraId="2D1FA882" w14:textId="77777777" w:rsidR="00537012" w:rsidRDefault="00537012">
      <w:pPr>
        <w:jc w:val="both"/>
        <w:rPr>
          <w:sz w:val="24"/>
          <w:szCs w:val="24"/>
        </w:rPr>
      </w:pPr>
    </w:p>
    <w:p w14:paraId="32905DBE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Организатор</w:t>
      </w:r>
      <w:r>
        <w:rPr>
          <w:sz w:val="24"/>
          <w:szCs w:val="24"/>
        </w:rPr>
        <w:t xml:space="preserve"> - Акционерное общество «</w:t>
      </w:r>
      <w:proofErr w:type="spellStart"/>
      <w:r>
        <w:rPr>
          <w:sz w:val="24"/>
          <w:szCs w:val="24"/>
        </w:rPr>
        <w:t>Комдрагметалл</w:t>
      </w:r>
      <w:proofErr w:type="spellEnd"/>
      <w:r>
        <w:rPr>
          <w:sz w:val="24"/>
          <w:szCs w:val="24"/>
        </w:rPr>
        <w:t xml:space="preserve"> Республики Саха (Якутия)», юридический адрес: 677018, г. Якутск, ул. Кирова,12</w:t>
      </w:r>
    </w:p>
    <w:p w14:paraId="676905AE" w14:textId="77777777" w:rsidR="00537012" w:rsidRDefault="00537012">
      <w:pPr>
        <w:jc w:val="both"/>
        <w:rPr>
          <w:sz w:val="24"/>
          <w:szCs w:val="24"/>
        </w:rPr>
      </w:pPr>
    </w:p>
    <w:p w14:paraId="430BE53D" w14:textId="77777777" w:rsidR="00537012" w:rsidRDefault="00537012">
      <w:pPr>
        <w:sectPr w:rsidR="00537012">
          <w:footerReference w:type="even" r:id="rId8"/>
          <w:footerReference w:type="default" r:id="rId9"/>
          <w:footerReference w:type="first" r:id="rId10"/>
          <w:pgSz w:w="11906" w:h="16838"/>
          <w:pgMar w:top="567" w:right="567" w:bottom="1133" w:left="1133" w:header="0" w:footer="567" w:gutter="0"/>
          <w:cols w:space="720"/>
          <w:formProt w:val="0"/>
          <w:titlePg/>
          <w:docGrid w:linePitch="100"/>
        </w:sectPr>
      </w:pPr>
    </w:p>
    <w:p w14:paraId="3A6626C2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Участник Акции/Покупатель</w:t>
      </w:r>
      <w:r>
        <w:rPr>
          <w:sz w:val="24"/>
          <w:szCs w:val="24"/>
        </w:rPr>
        <w:t xml:space="preserve"> – физическое лицо, отвечающее признакам, указанным в пп.5.1., 5.2. настоящего Положения.</w:t>
      </w:r>
    </w:p>
    <w:p w14:paraId="7BE9B2E5" w14:textId="77777777" w:rsidR="00537012" w:rsidRDefault="00537012">
      <w:pPr>
        <w:pStyle w:val="a9"/>
      </w:pPr>
    </w:p>
    <w:p w14:paraId="4F80F3E6" w14:textId="77777777" w:rsidR="00537012" w:rsidRDefault="003A0705">
      <w:pPr>
        <w:pStyle w:val="1"/>
        <w:numPr>
          <w:ilvl w:val="0"/>
          <w:numId w:val="1"/>
        </w:numPr>
        <w:tabs>
          <w:tab w:val="left" w:pos="928"/>
        </w:tabs>
        <w:ind w:left="928" w:hanging="359"/>
      </w:pPr>
      <w:r>
        <w:t>Сроки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Акции</w:t>
      </w:r>
    </w:p>
    <w:p w14:paraId="2119B05F" w14:textId="77777777" w:rsidR="00537012" w:rsidRDefault="00537012">
      <w:pPr>
        <w:jc w:val="both"/>
        <w:rPr>
          <w:sz w:val="24"/>
          <w:szCs w:val="24"/>
        </w:rPr>
      </w:pPr>
    </w:p>
    <w:p w14:paraId="719002FA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период проведения Акции (включая период определения </w:t>
      </w:r>
      <w:r>
        <w:rPr>
          <w:sz w:val="24"/>
          <w:szCs w:val="24"/>
        </w:rPr>
        <w:t>победителей): с 10.11.2025г. по 30.01.2026г. включительно по времени г. Якутск.</w:t>
      </w:r>
    </w:p>
    <w:p w14:paraId="3CCF2230" w14:textId="77777777" w:rsidR="00537012" w:rsidRDefault="00537012">
      <w:pPr>
        <w:jc w:val="both"/>
        <w:rPr>
          <w:sz w:val="24"/>
          <w:szCs w:val="24"/>
        </w:rPr>
      </w:pPr>
    </w:p>
    <w:p w14:paraId="715F5E88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Период участия в Акции: с 10.11.2025г. по 18.01.2026г. включительно по времени г. Якутск.</w:t>
      </w:r>
    </w:p>
    <w:p w14:paraId="72BA721A" w14:textId="77777777" w:rsidR="00537012" w:rsidRDefault="00537012">
      <w:pPr>
        <w:jc w:val="both"/>
        <w:rPr>
          <w:sz w:val="24"/>
          <w:szCs w:val="24"/>
        </w:rPr>
      </w:pPr>
    </w:p>
    <w:p w14:paraId="75B84275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Подведение итогов и определение Победителей: 30.01.2026г.</w:t>
      </w:r>
    </w:p>
    <w:p w14:paraId="38DA7BD0" w14:textId="77777777" w:rsidR="00537012" w:rsidRDefault="00537012">
      <w:pPr>
        <w:jc w:val="both"/>
        <w:rPr>
          <w:sz w:val="24"/>
          <w:szCs w:val="24"/>
        </w:rPr>
      </w:pPr>
    </w:p>
    <w:p w14:paraId="30CCB766" w14:textId="77777777" w:rsidR="00537012" w:rsidRDefault="003A0705">
      <w:pPr>
        <w:numPr>
          <w:ilvl w:val="1"/>
          <w:numId w:val="1"/>
        </w:numPr>
        <w:jc w:val="both"/>
      </w:pPr>
      <w:r>
        <w:rPr>
          <w:sz w:val="24"/>
          <w:szCs w:val="24"/>
        </w:rPr>
        <w:t xml:space="preserve">Организатор оставляет за </w:t>
      </w:r>
      <w:r>
        <w:rPr>
          <w:sz w:val="24"/>
          <w:szCs w:val="24"/>
        </w:rPr>
        <w:t xml:space="preserve">собой право изменить сроки проведения Акции, уведомив Участников путем публичного уведомления в виде размещения сообщения  в сети Интернет по адресу: diamondsofyakutia.ru и иными способами по усмотрению Организатора. </w:t>
      </w:r>
    </w:p>
    <w:p w14:paraId="38A49FEB" w14:textId="77777777" w:rsidR="00537012" w:rsidRDefault="003A0705">
      <w:pPr>
        <w:pStyle w:val="ad"/>
        <w:numPr>
          <w:ilvl w:val="0"/>
          <w:numId w:val="1"/>
        </w:numPr>
        <w:tabs>
          <w:tab w:val="left" w:pos="1015"/>
        </w:tabs>
        <w:spacing w:before="276"/>
        <w:ind w:left="569" w:right="139" w:firstLine="0"/>
        <w:rPr>
          <w:sz w:val="24"/>
        </w:rPr>
      </w:pPr>
      <w:r>
        <w:rPr>
          <w:b/>
          <w:bCs/>
          <w:sz w:val="24"/>
          <w:szCs w:val="24"/>
        </w:rPr>
        <w:t>Условия участия в Акции</w:t>
      </w:r>
    </w:p>
    <w:p w14:paraId="1E97C860" w14:textId="77777777" w:rsidR="00537012" w:rsidRDefault="00537012">
      <w:pPr>
        <w:jc w:val="both"/>
        <w:rPr>
          <w:sz w:val="24"/>
          <w:szCs w:val="24"/>
        </w:rPr>
      </w:pPr>
    </w:p>
    <w:p w14:paraId="3FEEC1B9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bookmarkStart w:id="8" w:name="__DdeLink__2583_294931267"/>
      <w:r>
        <w:rPr>
          <w:sz w:val="24"/>
          <w:szCs w:val="24"/>
        </w:rPr>
        <w:t>Участниками А</w:t>
      </w:r>
      <w:r>
        <w:rPr>
          <w:sz w:val="24"/>
          <w:szCs w:val="24"/>
        </w:rPr>
        <w:t xml:space="preserve">кции могут быть любые дееспособные физические лица, достигшие 18 лет, совершившие покупку в ювелирной сети «Бриллианты Якутии» в период, указанный в п.4.2., и выполнившие условия  п.5.2. настоящего Положения. </w:t>
      </w:r>
    </w:p>
    <w:p w14:paraId="458AAE8C" w14:textId="77777777" w:rsidR="00537012" w:rsidRDefault="00537012">
      <w:pPr>
        <w:jc w:val="both"/>
        <w:rPr>
          <w:sz w:val="24"/>
          <w:szCs w:val="24"/>
        </w:rPr>
      </w:pPr>
    </w:p>
    <w:p w14:paraId="7457109D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Для участия в Акции необходимо:</w:t>
      </w:r>
    </w:p>
    <w:p w14:paraId="4B255C7B" w14:textId="77777777" w:rsidR="00537012" w:rsidRDefault="003A0705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совершить пок</w:t>
      </w:r>
      <w:r>
        <w:rPr>
          <w:sz w:val="24"/>
          <w:szCs w:val="24"/>
        </w:rPr>
        <w:t>упку товара в ювелирной сети «Бриллианты Якутии» на сумму не менее           3 000,00 (три тысячи, 00) руб.</w:t>
      </w:r>
    </w:p>
    <w:p w14:paraId="7359C7DA" w14:textId="77777777" w:rsidR="00537012" w:rsidRDefault="003A0705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быть участником дисконтной программы «Первый» ювелирной сети «Бриллианты Якутии»;</w:t>
      </w:r>
    </w:p>
    <w:p w14:paraId="5654E8FC" w14:textId="77777777" w:rsidR="00537012" w:rsidRDefault="003A0705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подписаться на </w:t>
      </w:r>
      <w:proofErr w:type="spellStart"/>
      <w:r>
        <w:rPr>
          <w:sz w:val="24"/>
          <w:szCs w:val="24"/>
        </w:rPr>
        <w:t>телеграм</w:t>
      </w:r>
      <w:proofErr w:type="spellEnd"/>
      <w:r>
        <w:rPr>
          <w:sz w:val="24"/>
          <w:szCs w:val="24"/>
        </w:rPr>
        <w:t xml:space="preserve">-канал </w:t>
      </w:r>
      <w:bookmarkStart w:id="9" w:name="__DdeLink__2576_294931267"/>
      <w:proofErr w:type="spellStart"/>
      <w:r>
        <w:rPr>
          <w:sz w:val="24"/>
          <w:szCs w:val="24"/>
        </w:rPr>
        <w:t>diamondsofyakutia</w:t>
      </w:r>
      <w:bookmarkEnd w:id="8"/>
      <w:bookmarkEnd w:id="9"/>
      <w:proofErr w:type="spellEnd"/>
      <w:r>
        <w:rPr>
          <w:sz w:val="24"/>
          <w:szCs w:val="24"/>
        </w:rPr>
        <w:t>.</w:t>
      </w:r>
    </w:p>
    <w:p w14:paraId="127AEFE1" w14:textId="77777777" w:rsidR="00537012" w:rsidRDefault="00537012">
      <w:pPr>
        <w:jc w:val="both"/>
        <w:rPr>
          <w:sz w:val="24"/>
          <w:szCs w:val="24"/>
        </w:rPr>
      </w:pPr>
    </w:p>
    <w:p w14:paraId="11514689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Участие в </w:t>
      </w:r>
      <w:r>
        <w:rPr>
          <w:sz w:val="24"/>
          <w:szCs w:val="24"/>
        </w:rPr>
        <w:t>Акции бесплатное и не требует дополнительных взносов, кроме совершения покупки  указанной в п. 5.2. настоящего Положения.</w:t>
      </w:r>
    </w:p>
    <w:p w14:paraId="760BA74B" w14:textId="77777777" w:rsidR="00537012" w:rsidRDefault="00537012">
      <w:pPr>
        <w:pStyle w:val="a9"/>
      </w:pPr>
    </w:p>
    <w:p w14:paraId="381DEAEC" w14:textId="77777777" w:rsidR="00537012" w:rsidRDefault="003A0705">
      <w:pPr>
        <w:pStyle w:val="1"/>
        <w:numPr>
          <w:ilvl w:val="0"/>
          <w:numId w:val="1"/>
        </w:numPr>
        <w:tabs>
          <w:tab w:val="left" w:pos="809"/>
        </w:tabs>
        <w:ind w:left="809" w:hanging="240"/>
      </w:pPr>
      <w:r>
        <w:t>Механизм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Акции</w:t>
      </w:r>
    </w:p>
    <w:p w14:paraId="6ECA312E" w14:textId="77777777" w:rsidR="00537012" w:rsidRDefault="00537012">
      <w:pPr>
        <w:jc w:val="both"/>
        <w:rPr>
          <w:sz w:val="24"/>
          <w:szCs w:val="24"/>
        </w:rPr>
      </w:pPr>
    </w:p>
    <w:p w14:paraId="5DCD9C8F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Каждый Участник, выполнивший условия п. 5.1. и п. 5.2. настоящего Положения, получает право на получение </w:t>
      </w:r>
      <w:r>
        <w:rPr>
          <w:sz w:val="24"/>
          <w:szCs w:val="24"/>
        </w:rPr>
        <w:t xml:space="preserve">билетов для участия в розыгрыше Призов. </w:t>
      </w:r>
    </w:p>
    <w:p w14:paraId="33FBF4B0" w14:textId="77777777" w:rsidR="00537012" w:rsidRDefault="00537012">
      <w:pPr>
        <w:jc w:val="both"/>
        <w:rPr>
          <w:sz w:val="24"/>
          <w:szCs w:val="24"/>
        </w:rPr>
      </w:pPr>
    </w:p>
    <w:p w14:paraId="63E6DC80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Количество билетов, предоставляемых Покупателю, определяется на основании общей суммы единой покупки, указанной в кассовом чеке.</w:t>
      </w:r>
      <w:r>
        <w:rPr>
          <w:sz w:val="24"/>
          <w:szCs w:val="24"/>
        </w:rPr>
        <w:t xml:space="preserve"> </w:t>
      </w:r>
      <w:r>
        <w:rPr>
          <w:rStyle w:val="a5"/>
          <w:b w:val="0"/>
          <w:bCs w:val="0"/>
          <w:sz w:val="24"/>
          <w:szCs w:val="24"/>
        </w:rPr>
        <w:t xml:space="preserve">Первый билет предоставляется за достижение суммы покупки в диапазоне от 3 000 </w:t>
      </w:r>
      <w:r>
        <w:rPr>
          <w:rStyle w:val="a5"/>
          <w:b w:val="0"/>
          <w:bCs w:val="0"/>
          <w:sz w:val="24"/>
          <w:szCs w:val="24"/>
        </w:rPr>
        <w:t>(Трех тысяч) до 15 000 (Пятнадцати тысяч) рублей. За к</w:t>
      </w:r>
      <w:r>
        <w:rPr>
          <w:sz w:val="24"/>
          <w:szCs w:val="24"/>
        </w:rPr>
        <w:t>аждые последующие полные 15 000 (Пятнадцать тысяч) рублей от общей</w:t>
      </w:r>
      <w:r>
        <w:rPr>
          <w:sz w:val="24"/>
          <w:szCs w:val="24"/>
        </w:rPr>
        <w:t xml:space="preserve"> суммы покупки Покупателю предоставляется один билет. Все билеты, полученные на основании одного кассового чека, регистрируются на рекви</w:t>
      </w:r>
      <w:r>
        <w:rPr>
          <w:sz w:val="24"/>
          <w:szCs w:val="24"/>
        </w:rPr>
        <w:t>зиты данного чека.</w:t>
      </w:r>
    </w:p>
    <w:p w14:paraId="2AA60F2A" w14:textId="77777777" w:rsidR="00537012" w:rsidRDefault="00537012">
      <w:pPr>
        <w:jc w:val="both"/>
        <w:rPr>
          <w:sz w:val="24"/>
          <w:szCs w:val="24"/>
        </w:rPr>
      </w:pPr>
    </w:p>
    <w:p w14:paraId="3FA090FB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Максимальное количество билетов, выдаваемых на один кассовый чек – 20 (двадцать) штук.</w:t>
      </w:r>
    </w:p>
    <w:p w14:paraId="0DE6B50B" w14:textId="77777777" w:rsidR="00537012" w:rsidRDefault="00537012">
      <w:pPr>
        <w:jc w:val="both"/>
        <w:rPr>
          <w:sz w:val="24"/>
          <w:szCs w:val="24"/>
        </w:rPr>
      </w:pPr>
    </w:p>
    <w:p w14:paraId="66BC21E3" w14:textId="77777777" w:rsidR="00537012" w:rsidRDefault="003A0705">
      <w:pPr>
        <w:numPr>
          <w:ilvl w:val="1"/>
          <w:numId w:val="1"/>
        </w:numPr>
        <w:jc w:val="both"/>
      </w:pPr>
      <w:r>
        <w:rPr>
          <w:sz w:val="24"/>
          <w:szCs w:val="24"/>
        </w:rPr>
        <w:t>П</w:t>
      </w:r>
      <w:r>
        <w:rPr>
          <w:rStyle w:val="a5"/>
          <w:b w:val="0"/>
          <w:bCs w:val="0"/>
          <w:sz w:val="24"/>
          <w:szCs w:val="24"/>
        </w:rPr>
        <w:t>еречень номеров билетов, полученных Участником, публикуется на официальном сайте Акции во вкладке «Выиграй Бриллиант в 1 карат!». Информация о номе</w:t>
      </w:r>
      <w:r>
        <w:rPr>
          <w:rStyle w:val="a5"/>
          <w:b w:val="0"/>
          <w:bCs w:val="0"/>
          <w:sz w:val="24"/>
          <w:szCs w:val="24"/>
        </w:rPr>
        <w:t xml:space="preserve">рах билетов обновляется в рабочие дни каждые 7 (семь) календарных дней в период с 10 ноября 2025 года по 18 января 2026 года включительно. Окончательный перечень номер билетов, публикуется 26 января 2026 года. </w:t>
      </w:r>
    </w:p>
    <w:p w14:paraId="5A6CF8D3" w14:textId="77777777" w:rsidR="00537012" w:rsidRDefault="00537012">
      <w:pPr>
        <w:jc w:val="both"/>
        <w:rPr>
          <w:rStyle w:val="a5"/>
          <w:sz w:val="24"/>
          <w:szCs w:val="24"/>
        </w:rPr>
      </w:pPr>
    </w:p>
    <w:p w14:paraId="21929E0E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Организатор оставляет за собой право проверя</w:t>
      </w:r>
      <w:r>
        <w:rPr>
          <w:sz w:val="24"/>
          <w:szCs w:val="24"/>
        </w:rPr>
        <w:t xml:space="preserve">ть выполнение условий участия и дисквалифицировать Участников, либо аннулировать билеты в случае выявления нарушений условий участия в Акции. </w:t>
      </w:r>
    </w:p>
    <w:p w14:paraId="10C64C0A" w14:textId="77777777" w:rsidR="00537012" w:rsidRDefault="00537012">
      <w:pPr>
        <w:pStyle w:val="a9"/>
      </w:pPr>
    </w:p>
    <w:p w14:paraId="225FE404" w14:textId="77777777" w:rsidR="00537012" w:rsidRDefault="003A0705">
      <w:pPr>
        <w:pStyle w:val="1"/>
        <w:numPr>
          <w:ilvl w:val="0"/>
          <w:numId w:val="1"/>
        </w:numPr>
        <w:tabs>
          <w:tab w:val="left" w:pos="809"/>
        </w:tabs>
        <w:spacing w:before="1"/>
        <w:ind w:left="809" w:hanging="240"/>
      </w:pPr>
      <w:r>
        <w:t>Призы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получения</w:t>
      </w:r>
    </w:p>
    <w:p w14:paraId="53BB32C3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Призовой фонд Акции формируется за счет собственных средств Организатором Акции.</w:t>
      </w:r>
    </w:p>
    <w:p w14:paraId="4F973D5A" w14:textId="77777777" w:rsidR="00537012" w:rsidRDefault="003A0705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>рамках Акции Участникам предоставляются следующие призы:</w:t>
      </w:r>
    </w:p>
    <w:p w14:paraId="78198FB7" w14:textId="77777777" w:rsidR="00537012" w:rsidRDefault="00537012">
      <w:pPr>
        <w:ind w:left="720"/>
        <w:jc w:val="both"/>
        <w:rPr>
          <w:sz w:val="24"/>
          <w:szCs w:val="24"/>
        </w:rPr>
      </w:pPr>
    </w:p>
    <w:p w14:paraId="07AB6083" w14:textId="77777777" w:rsidR="00537012" w:rsidRDefault="003A0705">
      <w:pPr>
        <w:pStyle w:val="a9"/>
        <w:ind w:left="720"/>
        <w:jc w:val="both"/>
      </w:pPr>
      <w:r>
        <w:rPr>
          <w:rStyle w:val="a5"/>
        </w:rPr>
        <w:t xml:space="preserve">Приз А: </w:t>
      </w:r>
      <w:r>
        <w:rPr>
          <w:rStyle w:val="a5"/>
          <w:b w:val="0"/>
          <w:bCs w:val="0"/>
        </w:rPr>
        <w:t xml:space="preserve">Сертифицированный бриллиант Принцесса 5/7а А весом 1,02 карата стоимостью 500 000,00 (пятьсот тысяч, 00) рублей, в том числе НДС 20%. </w:t>
      </w:r>
      <w:bookmarkStart w:id="10" w:name="__DdeLink__19582_1825313331"/>
      <w:r>
        <w:rPr>
          <w:rStyle w:val="a5"/>
          <w:b w:val="0"/>
          <w:bCs w:val="0"/>
        </w:rPr>
        <w:t>Число призов: 1.</w:t>
      </w:r>
      <w:bookmarkEnd w:id="10"/>
    </w:p>
    <w:p w14:paraId="54A22CF9" w14:textId="77777777" w:rsidR="00537012" w:rsidRDefault="003A0705">
      <w:pPr>
        <w:pStyle w:val="a9"/>
        <w:ind w:left="720"/>
        <w:jc w:val="both"/>
      </w:pPr>
      <w:r>
        <w:rPr>
          <w:rStyle w:val="a5"/>
        </w:rPr>
        <w:t xml:space="preserve">Приз Б: </w:t>
      </w:r>
      <w:bookmarkStart w:id="11" w:name="__DdeLink__19584_1825313331"/>
      <w:bookmarkStart w:id="12" w:name="__DdeLink__19587_1825313331"/>
      <w:r>
        <w:rPr>
          <w:rStyle w:val="a5"/>
          <w:b w:val="0"/>
          <w:bCs w:val="0"/>
        </w:rPr>
        <w:t>Серьги артикул 1С011705 № 1208606 из золота 585 пробы весом 4,32 гр., инкрустированы 42 бриллиант</w:t>
      </w:r>
      <w:r>
        <w:rPr>
          <w:rStyle w:val="a5"/>
          <w:b w:val="0"/>
          <w:bCs w:val="0"/>
        </w:rPr>
        <w:t>ами Кр57-0,857-3/3Б</w:t>
      </w:r>
      <w:bookmarkEnd w:id="11"/>
      <w:r>
        <w:rPr>
          <w:rStyle w:val="a5"/>
          <w:b w:val="0"/>
          <w:bCs w:val="0"/>
        </w:rPr>
        <w:t xml:space="preserve"> стоимостью 150 000,00 (сто пятьдесят тысяч, 00) рублей, в том числе НДС 20%. Число призов: 1.</w:t>
      </w:r>
      <w:bookmarkEnd w:id="12"/>
    </w:p>
    <w:p w14:paraId="6CA42CD0" w14:textId="77777777" w:rsidR="00537012" w:rsidRDefault="003A0705">
      <w:pPr>
        <w:pStyle w:val="a9"/>
        <w:widowControl/>
        <w:ind w:left="737"/>
        <w:jc w:val="both"/>
      </w:pPr>
      <w:r>
        <w:rPr>
          <w:rStyle w:val="a5"/>
        </w:rPr>
        <w:t xml:space="preserve">Приз В: </w:t>
      </w:r>
      <w:bookmarkStart w:id="13" w:name="__DdeLink__19584_1825313331_Копия_1"/>
      <w:r>
        <w:rPr>
          <w:rStyle w:val="a5"/>
          <w:b w:val="0"/>
          <w:bCs w:val="0"/>
        </w:rPr>
        <w:t>Серьги артикул 1С011854 № 1202294 из золота 585 пробы весом 4,63 гр., инкрустированы 24 бриллиантами Кр17-0,178-3/3А</w:t>
      </w:r>
      <w:bookmarkEnd w:id="13"/>
      <w:r>
        <w:rPr>
          <w:rStyle w:val="a5"/>
          <w:b w:val="0"/>
          <w:bCs w:val="0"/>
        </w:rPr>
        <w:t xml:space="preserve"> стоимостью 50 000</w:t>
      </w:r>
      <w:r>
        <w:rPr>
          <w:rStyle w:val="a5"/>
          <w:b w:val="0"/>
          <w:bCs w:val="0"/>
        </w:rPr>
        <w:t>,00 (пятьдесят тысяч, 00) рублей, в том числе НДС 20%. Число призов: 1.</w:t>
      </w:r>
    </w:p>
    <w:p w14:paraId="71581807" w14:textId="77777777" w:rsidR="00537012" w:rsidRDefault="003A0705">
      <w:pPr>
        <w:pStyle w:val="a9"/>
        <w:widowControl/>
        <w:ind w:left="737"/>
        <w:jc w:val="both"/>
      </w:pPr>
      <w:r>
        <w:rPr>
          <w:rStyle w:val="a5"/>
        </w:rPr>
        <w:t xml:space="preserve">Приз Г: </w:t>
      </w:r>
      <w:r>
        <w:rPr>
          <w:rStyle w:val="a5"/>
          <w:b w:val="0"/>
          <w:bCs w:val="0"/>
        </w:rPr>
        <w:t>Подарочный сертификат на покупку товара в ювелирной сети «Бриллианты Якутии» стоимостью 10 000,00 (десять тысяч, 00) рублей, в том числе НДС 20%. Число призов: 5.</w:t>
      </w:r>
    </w:p>
    <w:p w14:paraId="5B9EB71B" w14:textId="77777777" w:rsidR="00537012" w:rsidRDefault="003A0705">
      <w:pPr>
        <w:pStyle w:val="a9"/>
        <w:widowControl/>
        <w:ind w:left="737"/>
        <w:jc w:val="both"/>
      </w:pPr>
      <w:r>
        <w:rPr>
          <w:rStyle w:val="a5"/>
        </w:rPr>
        <w:t xml:space="preserve">Приз Д: </w:t>
      </w:r>
      <w:r>
        <w:rPr>
          <w:rStyle w:val="a5"/>
          <w:b w:val="0"/>
          <w:bCs w:val="0"/>
        </w:rPr>
        <w:t>Подарочный сертификат на покупку товара в ювелирной сети «Бриллианты Якутии» стоимостью 3000,00 (три тысячи, 00) рублей, в том числе НДС 20%. Число призов: 12.</w:t>
      </w:r>
    </w:p>
    <w:p w14:paraId="72E37CAB" w14:textId="77777777" w:rsidR="00537012" w:rsidRDefault="00537012">
      <w:pPr>
        <w:ind w:left="720"/>
        <w:jc w:val="both"/>
        <w:rPr>
          <w:sz w:val="24"/>
          <w:szCs w:val="24"/>
        </w:rPr>
      </w:pPr>
    </w:p>
    <w:p w14:paraId="1C32A19C" w14:textId="77777777" w:rsidR="00537012" w:rsidRDefault="003A0705">
      <w:pPr>
        <w:pStyle w:val="a9"/>
        <w:numPr>
          <w:ilvl w:val="1"/>
          <w:numId w:val="1"/>
        </w:numPr>
        <w:jc w:val="both"/>
      </w:pPr>
      <w:r>
        <w:t xml:space="preserve"> Выдача призов осуществляется в срок </w:t>
      </w:r>
      <w:bookmarkStart w:id="14" w:name="__DdeLink__19619_1825313331"/>
      <w:r>
        <w:rPr>
          <w:rStyle w:val="a5"/>
          <w:b w:val="0"/>
          <w:bCs w:val="0"/>
        </w:rPr>
        <w:t xml:space="preserve">не позднее 60 (Шестидесяти) календарных дней со </w:t>
      </w:r>
      <w:bookmarkEnd w:id="14"/>
      <w:r>
        <w:rPr>
          <w:rStyle w:val="a5"/>
          <w:b w:val="0"/>
          <w:bCs w:val="0"/>
        </w:rPr>
        <w:t>дн</w:t>
      </w:r>
      <w:r>
        <w:rPr>
          <w:rStyle w:val="a5"/>
          <w:b w:val="0"/>
          <w:bCs w:val="0"/>
        </w:rPr>
        <w:t>я подведения итогов и определения Победителей.</w:t>
      </w:r>
    </w:p>
    <w:p w14:paraId="5D6EB051" w14:textId="77777777" w:rsidR="00537012" w:rsidRDefault="00537012">
      <w:pPr>
        <w:pStyle w:val="a9"/>
        <w:widowControl/>
        <w:ind w:left="737"/>
        <w:jc w:val="both"/>
        <w:rPr>
          <w:rStyle w:val="a5"/>
          <w:b w:val="0"/>
          <w:bCs w:val="0"/>
        </w:rPr>
      </w:pPr>
    </w:p>
    <w:p w14:paraId="7A6EFAAC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rStyle w:val="a5"/>
          <w:color w:val="0F1115"/>
          <w:sz w:val="24"/>
          <w:szCs w:val="24"/>
        </w:rPr>
        <w:t> </w:t>
      </w:r>
      <w:r>
        <w:rPr>
          <w:sz w:val="24"/>
          <w:szCs w:val="24"/>
        </w:rPr>
        <w:t xml:space="preserve">Конкретные призы определяются в одностороннем порядке Организатором и не подлежат согласованию с участниками Акции (победителями Акции). </w:t>
      </w:r>
      <w:bookmarkStart w:id="15" w:name="__DdeLink__19594_1825313331_Копия_1"/>
      <w:r>
        <w:rPr>
          <w:sz w:val="24"/>
          <w:szCs w:val="24"/>
        </w:rPr>
        <w:t>Призы не подлежат обмену на денежный эквивалент, возврату или замене н</w:t>
      </w:r>
      <w:r>
        <w:rPr>
          <w:sz w:val="24"/>
          <w:szCs w:val="24"/>
        </w:rPr>
        <w:t xml:space="preserve">а другие призы. </w:t>
      </w:r>
      <w:bookmarkEnd w:id="15"/>
    </w:p>
    <w:p w14:paraId="0E93A43B" w14:textId="77777777" w:rsidR="00537012" w:rsidRDefault="00537012">
      <w:pPr>
        <w:ind w:left="569" w:hanging="432"/>
        <w:jc w:val="both"/>
        <w:rPr>
          <w:sz w:val="24"/>
          <w:szCs w:val="24"/>
        </w:rPr>
      </w:pPr>
    </w:p>
    <w:p w14:paraId="511015C4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Победители определяются случайным образом по номерам билетов с использованием специализированного программного обеспечения, определяемого Организатором самостоятельно или иного способа, обеспечивающего случайность выбора.</w:t>
      </w:r>
    </w:p>
    <w:p w14:paraId="711FF217" w14:textId="77777777" w:rsidR="00537012" w:rsidRDefault="00537012">
      <w:pPr>
        <w:jc w:val="both"/>
        <w:rPr>
          <w:sz w:val="24"/>
          <w:szCs w:val="24"/>
        </w:rPr>
      </w:pPr>
    </w:p>
    <w:p w14:paraId="71976027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bookmarkStart w:id="16" w:name="__DdeLink__2574_294931267"/>
      <w:r>
        <w:rPr>
          <w:sz w:val="24"/>
          <w:szCs w:val="24"/>
        </w:rPr>
        <w:t xml:space="preserve">Для проведения </w:t>
      </w:r>
      <w:r>
        <w:rPr>
          <w:sz w:val="24"/>
          <w:szCs w:val="24"/>
        </w:rPr>
        <w:t xml:space="preserve">розыгрыша и составления протокола итогов Акции формируется комиссия, состоящая из  уполномоченных представителей Организатора. </w:t>
      </w:r>
      <w:bookmarkEnd w:id="16"/>
    </w:p>
    <w:p w14:paraId="5750A57D" w14:textId="77777777" w:rsidR="00537012" w:rsidRDefault="00537012">
      <w:pPr>
        <w:jc w:val="both"/>
        <w:rPr>
          <w:sz w:val="24"/>
          <w:szCs w:val="24"/>
        </w:rPr>
      </w:pPr>
    </w:p>
    <w:p w14:paraId="4BE986D9" w14:textId="77777777" w:rsidR="00537012" w:rsidRDefault="003A0705">
      <w:pPr>
        <w:numPr>
          <w:ilvl w:val="1"/>
          <w:numId w:val="1"/>
        </w:numPr>
        <w:jc w:val="both"/>
        <w:rPr>
          <w:shd w:val="clear" w:color="auto" w:fill="FFFF00"/>
        </w:rPr>
      </w:pPr>
      <w:r>
        <w:rPr>
          <w:sz w:val="24"/>
          <w:szCs w:val="24"/>
        </w:rPr>
        <w:t xml:space="preserve">Процедура определения Победителей фиксируется на видео, в котором отображается процесс работы </w:t>
      </w:r>
      <w:proofErr w:type="spellStart"/>
      <w:r>
        <w:rPr>
          <w:sz w:val="24"/>
          <w:szCs w:val="24"/>
        </w:rPr>
        <w:t>рандомайзера</w:t>
      </w:r>
      <w:proofErr w:type="spellEnd"/>
      <w:r>
        <w:rPr>
          <w:sz w:val="24"/>
          <w:szCs w:val="24"/>
        </w:rPr>
        <w:t xml:space="preserve"> и его итоговый резул</w:t>
      </w:r>
      <w:r>
        <w:rPr>
          <w:sz w:val="24"/>
          <w:szCs w:val="24"/>
        </w:rPr>
        <w:t xml:space="preserve">ьтат. </w:t>
      </w:r>
      <w:r>
        <w:rPr>
          <w:color w:val="000000"/>
          <w:sz w:val="24"/>
          <w:szCs w:val="24"/>
        </w:rPr>
        <w:t xml:space="preserve">Видеозапись хранится у Организатора в течение 1 (одного) года с даты окончания Акции. </w:t>
      </w:r>
    </w:p>
    <w:p w14:paraId="58E715E3" w14:textId="77777777" w:rsidR="00537012" w:rsidRDefault="00537012">
      <w:pPr>
        <w:jc w:val="both"/>
        <w:rPr>
          <w:sz w:val="24"/>
          <w:szCs w:val="24"/>
        </w:rPr>
      </w:pPr>
    </w:p>
    <w:p w14:paraId="343F8440" w14:textId="77777777" w:rsidR="00537012" w:rsidRDefault="003A0705">
      <w:pPr>
        <w:numPr>
          <w:ilvl w:val="1"/>
          <w:numId w:val="1"/>
        </w:numPr>
        <w:jc w:val="both"/>
      </w:pPr>
      <w:r>
        <w:rPr>
          <w:sz w:val="24"/>
          <w:szCs w:val="24"/>
        </w:rPr>
        <w:t xml:space="preserve">Результаты Акции публикуются на сайте </w:t>
      </w:r>
      <w:hyperlink r:id="rId11">
        <w:r>
          <w:rPr>
            <w:rStyle w:val="a3"/>
            <w:sz w:val="24"/>
            <w:szCs w:val="24"/>
          </w:rPr>
          <w:t>https://diamondsofyakutia.ru</w:t>
        </w:r>
      </w:hyperlink>
      <w:r>
        <w:rPr>
          <w:sz w:val="24"/>
          <w:szCs w:val="24"/>
        </w:rPr>
        <w:t xml:space="preserve">, в </w:t>
      </w:r>
      <w:proofErr w:type="spellStart"/>
      <w:r>
        <w:rPr>
          <w:sz w:val="24"/>
          <w:szCs w:val="24"/>
        </w:rPr>
        <w:t>телеграм</w:t>
      </w:r>
      <w:proofErr w:type="spellEnd"/>
      <w:r>
        <w:rPr>
          <w:sz w:val="24"/>
          <w:szCs w:val="24"/>
        </w:rPr>
        <w:t xml:space="preserve"> канале: </w:t>
      </w:r>
      <w:proofErr w:type="spellStart"/>
      <w:r>
        <w:rPr>
          <w:sz w:val="24"/>
          <w:szCs w:val="24"/>
        </w:rPr>
        <w:t>diamondsofyakutia</w:t>
      </w:r>
      <w:proofErr w:type="spellEnd"/>
      <w:r>
        <w:fldChar w:fldCharType="begin"/>
      </w:r>
      <w:r>
        <w:instrText xml:space="preserve"> HYPERL</w:instrText>
      </w:r>
      <w:r>
        <w:instrText xml:space="preserve">INK "http://www.albank.ru/" \h </w:instrText>
      </w:r>
      <w:r>
        <w:fldChar w:fldCharType="separate"/>
      </w:r>
      <w:r>
        <w:rPr>
          <w:sz w:val="24"/>
          <w:szCs w:val="24"/>
        </w:rPr>
        <w:t>,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а также по усмотрению Организатора - в других средствах массовой информации, не позднее 30 января 2026 года.</w:t>
      </w:r>
    </w:p>
    <w:p w14:paraId="03C15C7A" w14:textId="77777777" w:rsidR="00537012" w:rsidRDefault="00537012">
      <w:pPr>
        <w:jc w:val="both"/>
        <w:rPr>
          <w:sz w:val="24"/>
          <w:szCs w:val="24"/>
        </w:rPr>
      </w:pPr>
    </w:p>
    <w:p w14:paraId="2C0563E7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течение 30 (Тридцати) календарных дней со дня опубликования Организатором итогов победители обязаны:</w:t>
      </w:r>
    </w:p>
    <w:p w14:paraId="65D65581" w14:textId="77777777" w:rsidR="00537012" w:rsidRDefault="003A0705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-выразить согласие на получение приза путем обращения к Организатору;</w:t>
      </w:r>
    </w:p>
    <w:p w14:paraId="6A9B25BB" w14:textId="77777777" w:rsidR="00537012" w:rsidRDefault="003A0705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-предоставить Организатору копию паспорта РФ, СНИЛС, ИНН;</w:t>
      </w:r>
    </w:p>
    <w:p w14:paraId="5D03580A" w14:textId="77777777" w:rsidR="00537012" w:rsidRDefault="003A0705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-подписать согласие на использование персональных данных, в соответствии с п.</w:t>
      </w:r>
      <w:r>
        <w:rPr>
          <w:sz w:val="24"/>
          <w:szCs w:val="24"/>
        </w:rPr>
        <w:t xml:space="preserve"> 7.16.</w:t>
      </w:r>
      <w:r>
        <w:rPr>
          <w:sz w:val="24"/>
          <w:szCs w:val="24"/>
        </w:rPr>
        <w:t xml:space="preserve"> настоящего Положения.</w:t>
      </w:r>
    </w:p>
    <w:p w14:paraId="6455610E" w14:textId="77777777" w:rsidR="00537012" w:rsidRDefault="00537012">
      <w:pPr>
        <w:jc w:val="both"/>
        <w:rPr>
          <w:sz w:val="24"/>
          <w:szCs w:val="24"/>
        </w:rPr>
      </w:pPr>
    </w:p>
    <w:p w14:paraId="3A7945BB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Вручение призов </w:t>
      </w:r>
      <w:r>
        <w:rPr>
          <w:sz w:val="24"/>
          <w:szCs w:val="24"/>
        </w:rPr>
        <w:t>Победителям осуществляется в следующих пунктах выдачи:</w:t>
      </w:r>
    </w:p>
    <w:p w14:paraId="5974E322" w14:textId="77777777" w:rsidR="00537012" w:rsidRDefault="003A0705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Для Победителей, находящихся в г. Якутске: по адресу 677018, г. Якутск, ул. Кирова, 12 (здание Организатора).</w:t>
      </w:r>
      <w:r>
        <w:rPr>
          <w:sz w:val="24"/>
          <w:szCs w:val="24"/>
        </w:rPr>
        <w:t xml:space="preserve"> </w:t>
      </w:r>
      <w:bookmarkStart w:id="17" w:name="__DdeLink__2578_294931267_Копия_1"/>
      <w:r>
        <w:rPr>
          <w:sz w:val="24"/>
          <w:szCs w:val="24"/>
        </w:rPr>
        <w:t>Вручение Приза производится путем подписания акта приема-передачи приза.</w:t>
      </w:r>
      <w:bookmarkEnd w:id="17"/>
    </w:p>
    <w:p w14:paraId="743A8523" w14:textId="77777777" w:rsidR="00537012" w:rsidRDefault="003A0705">
      <w:pPr>
        <w:ind w:left="720"/>
        <w:jc w:val="both"/>
      </w:pPr>
      <w:r>
        <w:rPr>
          <w:sz w:val="24"/>
          <w:szCs w:val="24"/>
        </w:rPr>
        <w:t>- Для Победителе</w:t>
      </w:r>
      <w:r>
        <w:rPr>
          <w:sz w:val="24"/>
          <w:szCs w:val="24"/>
        </w:rPr>
        <w:t>й, находящихся в городах присутствия ювелирных магазинов «Бриллианты Якутии», вручение Призов осуществляется в любом удобном для Победителя магазине сети из числа действующих на момент обращения. Доставка Приза от центрального склада Организатора до соотве</w:t>
      </w:r>
      <w:r>
        <w:rPr>
          <w:sz w:val="24"/>
          <w:szCs w:val="24"/>
        </w:rPr>
        <w:t xml:space="preserve">тствующего магазина осуществляется за счет Организатора. </w:t>
      </w:r>
      <w:bookmarkStart w:id="18" w:name="__DdeLink__2578_294931267_Копия_2"/>
      <w:r>
        <w:rPr>
          <w:sz w:val="24"/>
          <w:szCs w:val="24"/>
        </w:rPr>
        <w:t xml:space="preserve">Вручение Приза производится путем подписания акта приема-передачи </w:t>
      </w:r>
      <w:r>
        <w:rPr>
          <w:sz w:val="24"/>
          <w:szCs w:val="24"/>
        </w:rPr>
        <w:lastRenderedPageBreak/>
        <w:t>приза.</w:t>
      </w:r>
      <w:bookmarkEnd w:id="18"/>
    </w:p>
    <w:p w14:paraId="04127E3D" w14:textId="77777777" w:rsidR="00537012" w:rsidRDefault="003A0705">
      <w:pPr>
        <w:ind w:left="720"/>
        <w:jc w:val="both"/>
      </w:pPr>
      <w:r>
        <w:rPr>
          <w:sz w:val="24"/>
          <w:szCs w:val="24"/>
        </w:rPr>
        <w:t xml:space="preserve">- </w:t>
      </w:r>
      <w:r>
        <w:rPr>
          <w:rStyle w:val="a5"/>
          <w:b w:val="0"/>
          <w:bCs w:val="0"/>
          <w:sz w:val="24"/>
          <w:szCs w:val="24"/>
        </w:rPr>
        <w:t>Для Победителей, совершивших покупку в интернет-магазине, во время выездной торговля, в том числе на выставках, Приз доставл</w:t>
      </w:r>
      <w:r>
        <w:rPr>
          <w:rStyle w:val="a5"/>
          <w:b w:val="0"/>
          <w:bCs w:val="0"/>
          <w:sz w:val="24"/>
          <w:szCs w:val="24"/>
        </w:rPr>
        <w:t>яется по указанному Победителем адресу в пределах зоны доставки интернет-магазина. Вручение осуществляется при предъявлении документа, удостоверяющего личность, и подписании акта приема-передачи приза. Все расходы по доставке несет Организатор.</w:t>
      </w:r>
    </w:p>
    <w:p w14:paraId="54819AA3" w14:textId="77777777" w:rsidR="00537012" w:rsidRDefault="003A0705">
      <w:pPr>
        <w:ind w:left="720"/>
        <w:jc w:val="both"/>
      </w:pPr>
      <w:r>
        <w:rPr>
          <w:rStyle w:val="a5"/>
          <w:b w:val="0"/>
          <w:bCs w:val="0"/>
          <w:sz w:val="24"/>
          <w:szCs w:val="24"/>
        </w:rPr>
        <w:t xml:space="preserve"> - по согла</w:t>
      </w:r>
      <w:r>
        <w:rPr>
          <w:rStyle w:val="a5"/>
          <w:b w:val="0"/>
          <w:bCs w:val="0"/>
          <w:sz w:val="24"/>
          <w:szCs w:val="24"/>
        </w:rPr>
        <w:t>сованию Организатора и Победителя, Приз может быть доставлен по указанному Победителем адресу в пределах зоны доставки интернет-магазина. Вручение осуществляется при предъявлении документа, удостоверяющего личность, и подписании акта приема-передачи приза.</w:t>
      </w:r>
      <w:r>
        <w:rPr>
          <w:rStyle w:val="a5"/>
          <w:b w:val="0"/>
          <w:bCs w:val="0"/>
          <w:sz w:val="24"/>
          <w:szCs w:val="24"/>
        </w:rPr>
        <w:t xml:space="preserve"> Все расходы по доставке несет Организатор.</w:t>
      </w:r>
    </w:p>
    <w:p w14:paraId="0B164D10" w14:textId="77777777" w:rsidR="00537012" w:rsidRDefault="00537012">
      <w:pPr>
        <w:ind w:left="720"/>
        <w:jc w:val="both"/>
        <w:rPr>
          <w:sz w:val="24"/>
          <w:szCs w:val="24"/>
          <w:shd w:val="clear" w:color="auto" w:fill="FFFF00"/>
        </w:rPr>
      </w:pPr>
    </w:p>
    <w:p w14:paraId="71971D3A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Если по независящим от Организатора причинам призы не были востребованы Участником в срок, установленный</w:t>
      </w:r>
      <w:r>
        <w:rPr>
          <w:sz w:val="24"/>
          <w:szCs w:val="24"/>
        </w:rPr>
        <w:t xml:space="preserve"> п.7.8. наст</w:t>
      </w:r>
      <w:r>
        <w:rPr>
          <w:sz w:val="24"/>
          <w:szCs w:val="24"/>
        </w:rPr>
        <w:t>оящего Положения, в том числе по уважительной причине, последние теряют право на получение Приз</w:t>
      </w:r>
      <w:r>
        <w:rPr>
          <w:sz w:val="24"/>
          <w:szCs w:val="24"/>
        </w:rPr>
        <w:t>ов.</w:t>
      </w:r>
    </w:p>
    <w:p w14:paraId="4D491FAC" w14:textId="77777777" w:rsidR="00537012" w:rsidRDefault="00537012">
      <w:pPr>
        <w:jc w:val="both"/>
        <w:rPr>
          <w:sz w:val="24"/>
          <w:szCs w:val="24"/>
        </w:rPr>
      </w:pPr>
    </w:p>
    <w:p w14:paraId="0950EF04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Всеми нераспределенными, невостребованными призами, а также призами, от получения которых Участники отказались, Организатор Акции распоряжается по своему усмотрению. Призы не могут быть востребованы Участниками повторно.</w:t>
      </w:r>
    </w:p>
    <w:p w14:paraId="00EE24A7" w14:textId="77777777" w:rsidR="00537012" w:rsidRDefault="00537012">
      <w:pPr>
        <w:ind w:left="569" w:hanging="432"/>
        <w:jc w:val="both"/>
        <w:rPr>
          <w:sz w:val="24"/>
          <w:szCs w:val="24"/>
        </w:rPr>
      </w:pPr>
    </w:p>
    <w:p w14:paraId="4B00D6FC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rFonts w:ascii="quote-cjk-patch;Inter;system-ui" w:hAnsi="quote-cjk-patch;Inter;system-ui"/>
          <w:color w:val="0F1115"/>
          <w:sz w:val="24"/>
          <w:szCs w:val="24"/>
        </w:rPr>
        <w:t xml:space="preserve"> </w:t>
      </w:r>
      <w:r>
        <w:rPr>
          <w:sz w:val="24"/>
          <w:szCs w:val="24"/>
        </w:rPr>
        <w:t>Организатор Акции в соответс</w:t>
      </w:r>
      <w:r>
        <w:rPr>
          <w:sz w:val="24"/>
          <w:szCs w:val="24"/>
        </w:rPr>
        <w:t>твии с абзацем 2 пункта 2 статьи 224, пунктом 4 статьи 226 и пункта 28 статьи 217 Налогового кодекса Российской Федерации, выполняет функции налогового агента в отношении дохода каждого Победителя, полученного в натуральной форме в виде стоимости выигранно</w:t>
      </w:r>
      <w:r>
        <w:rPr>
          <w:sz w:val="24"/>
          <w:szCs w:val="24"/>
        </w:rPr>
        <w:t>го приза.</w:t>
      </w:r>
    </w:p>
    <w:p w14:paraId="7A4463DA" w14:textId="77777777" w:rsidR="00537012" w:rsidRDefault="003A0705">
      <w:pPr>
        <w:ind w:left="567"/>
        <w:jc w:val="both"/>
      </w:pPr>
      <w:r>
        <w:rPr>
          <w:rStyle w:val="a5"/>
          <w:b w:val="0"/>
          <w:bCs w:val="0"/>
          <w:sz w:val="24"/>
          <w:szCs w:val="24"/>
        </w:rPr>
        <w:t>Организатор принимает на себя обязательство по уплате в бюджет исчисленной суммы НДФЛ за счет собственных средств. Таким образом, удержание суммы налога из стоимости приза, подлежащей выдаче Победителю, не производится. Победитель получает приз п</w:t>
      </w:r>
      <w:r>
        <w:rPr>
          <w:rStyle w:val="a5"/>
          <w:b w:val="0"/>
          <w:bCs w:val="0"/>
          <w:sz w:val="24"/>
          <w:szCs w:val="24"/>
        </w:rPr>
        <w:t>олной стоимости, указанной в п. 7.1 настоящего Положения.</w:t>
      </w:r>
    </w:p>
    <w:p w14:paraId="2CB7937D" w14:textId="77777777" w:rsidR="00537012" w:rsidRDefault="003A0705">
      <w:pPr>
        <w:pStyle w:val="a9"/>
        <w:ind w:left="567"/>
        <w:jc w:val="both"/>
      </w:pPr>
      <w:r>
        <w:t>Налоговая база определяется как стоимость каждого отдельного приза, полученного Победителем. Для налоговых резидентов РФ налоговая база определяется как стоимость приза за вычетом 4 000 (Четырех тыс</w:t>
      </w:r>
      <w:r>
        <w:t>яч) рублей, не подлежащих налогообложению на основании п. 28 ст. 217 НК РФ. Для налоговых нерезидентов РФ налоговые вычеты не применяются, и налог уплачивается с полной стоимости приза. Сумма НДФЛ исчисляется по ставке 35% для Победителей - налоговых резид</w:t>
      </w:r>
      <w:r>
        <w:t>ентов РФ, и по ставке 30% для Победителей - налоговых нерезидентов РФ.</w:t>
      </w:r>
    </w:p>
    <w:p w14:paraId="19A1EE77" w14:textId="77777777" w:rsidR="00537012" w:rsidRDefault="003A0705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Принимая участие в Акции, Участники считаются надлежащим образом проинформированными о том, что обязанности по исчислению и уплате НДФЛ с стоимости приза исполняются Организатором в пор</w:t>
      </w:r>
      <w:r>
        <w:rPr>
          <w:sz w:val="24"/>
          <w:szCs w:val="24"/>
        </w:rPr>
        <w:t>ядке, предусмотренном настоящим пунктом.</w:t>
      </w:r>
    </w:p>
    <w:p w14:paraId="74460CB7" w14:textId="77777777" w:rsidR="00537012" w:rsidRDefault="00537012">
      <w:pPr>
        <w:jc w:val="both"/>
        <w:rPr>
          <w:sz w:val="24"/>
          <w:szCs w:val="24"/>
        </w:rPr>
      </w:pPr>
    </w:p>
    <w:p w14:paraId="3E62BF3E" w14:textId="77777777" w:rsidR="00537012" w:rsidRDefault="003A0705">
      <w:pPr>
        <w:numPr>
          <w:ilvl w:val="1"/>
          <w:numId w:val="1"/>
        </w:numPr>
        <w:jc w:val="both"/>
      </w:pPr>
      <w:r>
        <w:rPr>
          <w:rStyle w:val="a5"/>
          <w:b w:val="0"/>
          <w:bCs w:val="0"/>
          <w:sz w:val="24"/>
          <w:szCs w:val="24"/>
        </w:rPr>
        <w:t>Участие в Акции означает согласие Участника с тем, что в случае выигрыша Приза, облагаемого НДФЛ, все обязанности по исчислению, удержанию и перечислению налога в бюджет исполняются Организатором в порядке, предусм</w:t>
      </w:r>
      <w:r>
        <w:rPr>
          <w:rStyle w:val="a5"/>
          <w:b w:val="0"/>
          <w:bCs w:val="0"/>
          <w:sz w:val="24"/>
          <w:szCs w:val="24"/>
        </w:rPr>
        <w:t>отренном настоящими Правилами.</w:t>
      </w:r>
    </w:p>
    <w:p w14:paraId="6D4F839D" w14:textId="77777777" w:rsidR="00537012" w:rsidRDefault="00537012">
      <w:pPr>
        <w:ind w:left="624"/>
        <w:jc w:val="both"/>
        <w:rPr>
          <w:sz w:val="24"/>
          <w:szCs w:val="24"/>
        </w:rPr>
      </w:pPr>
    </w:p>
    <w:p w14:paraId="1E7912ED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Участники Акции самостоятельно оплачивают все расходы, в том числе, но не исключительно, расходы по оплате услуг телефонной связи, транспортные расходы, и все иные расходы, понесенные ими в связи с участием в Акции.</w:t>
      </w:r>
    </w:p>
    <w:p w14:paraId="25D7CF5D" w14:textId="77777777" w:rsidR="00537012" w:rsidRDefault="00537012">
      <w:pPr>
        <w:jc w:val="both"/>
        <w:rPr>
          <w:sz w:val="24"/>
          <w:szCs w:val="24"/>
        </w:rPr>
      </w:pPr>
    </w:p>
    <w:p w14:paraId="633ADE47" w14:textId="77777777" w:rsidR="00537012" w:rsidRDefault="003A070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>случае полного либо частичного неисполнения победителем условий раздела 7. настоящего Положения в установленный срок победитель лишается права на получения приза. Также Организатор оставляет за собой право отказать в выдаче приза победителю в случае обнару</w:t>
      </w:r>
      <w:r>
        <w:rPr>
          <w:sz w:val="24"/>
          <w:szCs w:val="24"/>
        </w:rPr>
        <w:t>жения с его стороны признаков мошенничества или иного недобросовестного поведения.</w:t>
      </w:r>
    </w:p>
    <w:p w14:paraId="646E2C2C" w14:textId="77777777" w:rsidR="00537012" w:rsidRDefault="00537012">
      <w:pPr>
        <w:jc w:val="both"/>
        <w:rPr>
          <w:sz w:val="24"/>
          <w:szCs w:val="24"/>
        </w:rPr>
      </w:pPr>
    </w:p>
    <w:p w14:paraId="71A180C7" w14:textId="77777777" w:rsidR="00537012" w:rsidRDefault="003A0705">
      <w:pPr>
        <w:pStyle w:val="a9"/>
        <w:numPr>
          <w:ilvl w:val="1"/>
          <w:numId w:val="1"/>
        </w:numPr>
        <w:jc w:val="both"/>
      </w:pPr>
      <w:r>
        <w:rPr>
          <w:rStyle w:val="a5"/>
          <w:b w:val="0"/>
          <w:bCs w:val="0"/>
        </w:rPr>
        <w:t xml:space="preserve">Победитель предоставляет Организатору письменное согласие на обработку своих персональных данных, а также безвозмездное право на обнародование и использование </w:t>
      </w:r>
      <w:r>
        <w:rPr>
          <w:rStyle w:val="a5"/>
          <w:b w:val="0"/>
          <w:bCs w:val="0"/>
        </w:rPr>
        <w:lastRenderedPageBreak/>
        <w:t xml:space="preserve">своего </w:t>
      </w:r>
      <w:r>
        <w:rPr>
          <w:rStyle w:val="a5"/>
          <w:b w:val="0"/>
          <w:bCs w:val="0"/>
        </w:rPr>
        <w:t xml:space="preserve">изображения (включая фотографии и видео) и отзыва об Акции. Данное право включает воспроизведение, распространение, публичный показ, доведение до всеобщего сведения и переработку любыми способами, включая использование в рекламной информации, на весь срок </w:t>
      </w:r>
      <w:r>
        <w:rPr>
          <w:rStyle w:val="a5"/>
          <w:b w:val="0"/>
          <w:bCs w:val="0"/>
        </w:rPr>
        <w:t>действия исключительных прав.</w:t>
      </w:r>
    </w:p>
    <w:p w14:paraId="5BD6489A" w14:textId="77777777" w:rsidR="00537012" w:rsidRDefault="003A0705">
      <w:pPr>
        <w:pStyle w:val="a9"/>
        <w:ind w:left="569"/>
        <w:jc w:val="both"/>
      </w:pPr>
      <w:r>
        <w:rPr>
          <w:rStyle w:val="a5"/>
          <w:b w:val="0"/>
          <w:bCs w:val="0"/>
        </w:rPr>
        <w:t>Вся личная информация Победителя, в том числе изображение гражданина, ФИО, номер мобильного телефона, будут использоваться Организатором исключительно в связи с настоящей Акцией, и не будет предоставляться никаким третьим лица</w:t>
      </w:r>
      <w:r>
        <w:rPr>
          <w:rStyle w:val="a5"/>
          <w:b w:val="0"/>
          <w:bCs w:val="0"/>
        </w:rPr>
        <w:t>м для целей, не связанных с Акцией. Все персональные данные будут обрабатываться и храниться в соответствии с условиями действующего законодательства РФ.</w:t>
      </w:r>
    </w:p>
    <w:p w14:paraId="46AC34F4" w14:textId="77777777" w:rsidR="00537012" w:rsidRDefault="00537012">
      <w:pPr>
        <w:pStyle w:val="a9"/>
        <w:widowControl/>
        <w:ind w:left="480" w:right="480"/>
      </w:pPr>
    </w:p>
    <w:p w14:paraId="57785BE4" w14:textId="77777777" w:rsidR="00537012" w:rsidRDefault="00537012">
      <w:pPr>
        <w:ind w:left="569"/>
        <w:jc w:val="both"/>
        <w:rPr>
          <w:sz w:val="24"/>
          <w:szCs w:val="24"/>
        </w:rPr>
      </w:pPr>
    </w:p>
    <w:p w14:paraId="3F6A1F35" w14:textId="77777777" w:rsidR="00537012" w:rsidRDefault="003A0705">
      <w:pPr>
        <w:pStyle w:val="1"/>
        <w:numPr>
          <w:ilvl w:val="0"/>
          <w:numId w:val="1"/>
        </w:numPr>
        <w:tabs>
          <w:tab w:val="left" w:pos="809"/>
        </w:tabs>
        <w:spacing w:before="1"/>
        <w:ind w:left="809" w:hanging="240"/>
      </w:pPr>
      <w:r>
        <w:t>Ответственность</w:t>
      </w:r>
      <w:r>
        <w:rPr>
          <w:spacing w:val="-6"/>
        </w:rPr>
        <w:t xml:space="preserve"> </w:t>
      </w:r>
      <w:r>
        <w:rPr>
          <w:spacing w:val="-2"/>
        </w:rPr>
        <w:t>Организатора</w:t>
      </w:r>
    </w:p>
    <w:p w14:paraId="653C04E0" w14:textId="77777777" w:rsidR="00537012" w:rsidRDefault="00537012">
      <w:pPr>
        <w:pStyle w:val="a9"/>
        <w:rPr>
          <w:b/>
        </w:rPr>
      </w:pPr>
    </w:p>
    <w:p w14:paraId="4A93F04C" w14:textId="77777777" w:rsidR="00537012" w:rsidRDefault="003A0705">
      <w:pPr>
        <w:pStyle w:val="ad"/>
        <w:numPr>
          <w:ilvl w:val="1"/>
          <w:numId w:val="1"/>
        </w:numPr>
        <w:tabs>
          <w:tab w:val="left" w:pos="989"/>
        </w:tabs>
        <w:ind w:left="989" w:hanging="420"/>
        <w:rPr>
          <w:sz w:val="24"/>
        </w:rPr>
      </w:pPr>
      <w:r>
        <w:rPr>
          <w:sz w:val="24"/>
        </w:rPr>
        <w:t>Организатор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несет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за:</w:t>
      </w:r>
    </w:p>
    <w:p w14:paraId="2876752B" w14:textId="77777777" w:rsidR="00537012" w:rsidRDefault="00537012">
      <w:pPr>
        <w:pStyle w:val="a9"/>
        <w:spacing w:before="13"/>
      </w:pPr>
    </w:p>
    <w:p w14:paraId="6379B920" w14:textId="77777777" w:rsidR="00537012" w:rsidRDefault="003A0705">
      <w:pPr>
        <w:pStyle w:val="a9"/>
        <w:ind w:left="569"/>
      </w:pPr>
      <w:r>
        <w:rPr>
          <w:rFonts w:ascii="Trebuchet MS" w:hAnsi="Trebuchet MS"/>
        </w:rPr>
        <w:t>‐</w:t>
      </w:r>
      <w:r>
        <w:rPr>
          <w:rFonts w:ascii="Trebuchet MS" w:hAnsi="Trebuchet MS"/>
          <w:spacing w:val="37"/>
        </w:rPr>
        <w:t xml:space="preserve"> </w:t>
      </w:r>
      <w:r>
        <w:t>несоблюдение</w:t>
      </w:r>
      <w:r>
        <w:rPr>
          <w:spacing w:val="-5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По</w:t>
      </w:r>
      <w:r>
        <w:t>ложения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независящим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rPr>
          <w:spacing w:val="-2"/>
        </w:rPr>
        <w:t>причинам;</w:t>
      </w:r>
    </w:p>
    <w:p w14:paraId="4FBFFDE8" w14:textId="77777777" w:rsidR="00537012" w:rsidRDefault="003A0705">
      <w:pPr>
        <w:pStyle w:val="a9"/>
        <w:spacing w:before="148" w:line="348" w:lineRule="auto"/>
        <w:ind w:left="758" w:hanging="190"/>
      </w:pPr>
      <w:r>
        <w:rPr>
          <w:rFonts w:ascii="Trebuchet MS" w:hAnsi="Trebuchet MS"/>
        </w:rPr>
        <w:t>‐</w:t>
      </w:r>
      <w:r>
        <w:rPr>
          <w:rFonts w:ascii="Trebuchet MS" w:hAnsi="Trebuchet MS"/>
          <w:spacing w:val="40"/>
        </w:rPr>
        <w:t xml:space="preserve"> </w:t>
      </w:r>
      <w:r>
        <w:t>технические</w:t>
      </w:r>
      <w:r>
        <w:rPr>
          <w:spacing w:val="80"/>
        </w:rPr>
        <w:t xml:space="preserve"> </w:t>
      </w:r>
      <w:r>
        <w:t>сбои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интернет-сетей,</w:t>
      </w:r>
      <w:r>
        <w:rPr>
          <w:spacing w:val="80"/>
        </w:rPr>
        <w:t xml:space="preserve"> </w:t>
      </w:r>
      <w:r>
        <w:t>программного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технических средств, используемых для проведения Акции;</w:t>
      </w:r>
    </w:p>
    <w:p w14:paraId="137C7BBC" w14:textId="77777777" w:rsidR="00537012" w:rsidRDefault="003A0705">
      <w:pPr>
        <w:pStyle w:val="a9"/>
        <w:spacing w:before="20"/>
        <w:ind w:left="569"/>
      </w:pPr>
      <w:r>
        <w:rPr>
          <w:rFonts w:ascii="Trebuchet MS" w:hAnsi="Trebuchet MS"/>
        </w:rPr>
        <w:t>‐</w:t>
      </w:r>
      <w:r>
        <w:rPr>
          <w:rFonts w:ascii="Trebuchet MS" w:hAnsi="Trebuchet MS"/>
          <w:spacing w:val="37"/>
        </w:rPr>
        <w:t xml:space="preserve"> </w:t>
      </w:r>
      <w:r>
        <w:t>неправильное</w:t>
      </w:r>
      <w:r>
        <w:rPr>
          <w:spacing w:val="-6"/>
        </w:rPr>
        <w:t xml:space="preserve"> </w:t>
      </w:r>
      <w:r>
        <w:t>указание</w:t>
      </w:r>
      <w:r>
        <w:rPr>
          <w:spacing w:val="-8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rPr>
          <w:spacing w:val="-2"/>
        </w:rPr>
        <w:t>регистрации;</w:t>
      </w:r>
    </w:p>
    <w:p w14:paraId="29A39598" w14:textId="77777777" w:rsidR="00537012" w:rsidRDefault="003A0705">
      <w:pPr>
        <w:pStyle w:val="a9"/>
        <w:spacing w:before="146"/>
        <w:ind w:left="569"/>
      </w:pPr>
      <w:r>
        <w:rPr>
          <w:rFonts w:ascii="Trebuchet MS" w:hAnsi="Trebuchet MS"/>
        </w:rPr>
        <w:t>‐</w:t>
      </w:r>
      <w:r>
        <w:rPr>
          <w:rFonts w:ascii="Trebuchet MS" w:hAnsi="Trebuchet MS"/>
          <w:spacing w:val="38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третьих</w:t>
      </w:r>
      <w:r>
        <w:rPr>
          <w:spacing w:val="-7"/>
        </w:rPr>
        <w:t xml:space="preserve"> </w:t>
      </w:r>
      <w:r>
        <w:t>лиц,</w:t>
      </w:r>
      <w:r>
        <w:rPr>
          <w:spacing w:val="-7"/>
        </w:rPr>
        <w:t xml:space="preserve"> </w:t>
      </w:r>
      <w:r>
        <w:t>повлекшие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нарушение</w:t>
      </w:r>
      <w:r>
        <w:rPr>
          <w:spacing w:val="-5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rPr>
          <w:spacing w:val="-2"/>
        </w:rPr>
        <w:t>Акции;</w:t>
      </w:r>
    </w:p>
    <w:p w14:paraId="03AEA7D6" w14:textId="77777777" w:rsidR="00537012" w:rsidRDefault="003A0705">
      <w:pPr>
        <w:pStyle w:val="a9"/>
        <w:spacing w:before="146"/>
        <w:ind w:left="758" w:right="139" w:hanging="190"/>
        <w:jc w:val="both"/>
      </w:pPr>
      <w:r>
        <w:rPr>
          <w:rFonts w:ascii="Trebuchet MS" w:hAnsi="Trebuchet MS"/>
        </w:rPr>
        <w:t xml:space="preserve">‐ </w:t>
      </w:r>
      <w:r>
        <w:t>за отсутствие возможности связаться с Участником Акции (победителем Акции) по причине технического сбоя в сети связи, абонентом которой является Участник Акции (победитель Акции</w:t>
      </w:r>
      <w:r>
        <w:t>).</w:t>
      </w:r>
    </w:p>
    <w:p w14:paraId="5E697862" w14:textId="77777777" w:rsidR="00537012" w:rsidRDefault="003A0705">
      <w:pPr>
        <w:pStyle w:val="a9"/>
        <w:spacing w:before="275"/>
        <w:ind w:left="569" w:right="142"/>
        <w:jc w:val="both"/>
      </w:pPr>
      <w:r>
        <w:t>8.2 Организатор вправе в любое время вносить изменения в настоящее Положение и в условия</w:t>
      </w:r>
      <w:r>
        <w:rPr>
          <w:spacing w:val="78"/>
        </w:rPr>
        <w:t xml:space="preserve"> </w:t>
      </w:r>
      <w:r>
        <w:t>проведения</w:t>
      </w:r>
      <w:r>
        <w:rPr>
          <w:spacing w:val="79"/>
        </w:rPr>
        <w:t xml:space="preserve"> </w:t>
      </w:r>
      <w:r>
        <w:t>Акции</w:t>
      </w:r>
      <w:r>
        <w:rPr>
          <w:spacing w:val="79"/>
        </w:rPr>
        <w:t xml:space="preserve"> </w:t>
      </w:r>
      <w:r>
        <w:t>путем</w:t>
      </w:r>
      <w:r>
        <w:rPr>
          <w:spacing w:val="78"/>
        </w:rPr>
        <w:t xml:space="preserve"> </w:t>
      </w:r>
      <w:r>
        <w:t>утверждения</w:t>
      </w:r>
      <w:r>
        <w:rPr>
          <w:spacing w:val="79"/>
        </w:rPr>
        <w:t xml:space="preserve"> </w:t>
      </w:r>
      <w:r>
        <w:t>новой</w:t>
      </w:r>
      <w:r>
        <w:rPr>
          <w:spacing w:val="78"/>
        </w:rPr>
        <w:t xml:space="preserve"> </w:t>
      </w:r>
      <w:r>
        <w:t>редакции</w:t>
      </w:r>
      <w:r>
        <w:rPr>
          <w:spacing w:val="78"/>
        </w:rPr>
        <w:t xml:space="preserve"> </w:t>
      </w:r>
      <w:r>
        <w:t>Положения.</w:t>
      </w:r>
      <w:r>
        <w:rPr>
          <w:spacing w:val="79"/>
        </w:rPr>
        <w:t xml:space="preserve"> </w:t>
      </w:r>
      <w:r>
        <w:t>С</w:t>
      </w:r>
      <w:r>
        <w:rPr>
          <w:spacing w:val="79"/>
        </w:rPr>
        <w:t xml:space="preserve"> </w:t>
      </w:r>
      <w:r>
        <w:rPr>
          <w:spacing w:val="-4"/>
        </w:rPr>
        <w:t xml:space="preserve">даты </w:t>
      </w:r>
      <w:r>
        <w:t xml:space="preserve">вступления в силу изменений они применяются в равной степени ко всем Участникам Акции. </w:t>
      </w:r>
      <w:r>
        <w:t>Новая редакция доводится до сведения всех Покупателей путем ее опубликования  в сети Интернет по адресу: https://diamondsofyakutia.ru. Участники Акции должны самостоятельно</w:t>
      </w:r>
      <w:r>
        <w:rPr>
          <w:spacing w:val="-16"/>
        </w:rPr>
        <w:t xml:space="preserve"> </w:t>
      </w:r>
      <w:r>
        <w:t>отслеживать</w:t>
      </w:r>
      <w:r>
        <w:rPr>
          <w:spacing w:val="-12"/>
        </w:rPr>
        <w:t xml:space="preserve"> </w:t>
      </w:r>
      <w:r>
        <w:t>вносимые</w:t>
      </w:r>
      <w:r>
        <w:rPr>
          <w:spacing w:val="-14"/>
        </w:rPr>
        <w:t xml:space="preserve"> </w:t>
      </w:r>
      <w:r>
        <w:t>Организатором</w:t>
      </w:r>
      <w:r>
        <w:rPr>
          <w:spacing w:val="-14"/>
        </w:rPr>
        <w:t xml:space="preserve"> </w:t>
      </w:r>
      <w:r>
        <w:t>изменения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настоящее</w:t>
      </w:r>
      <w:r>
        <w:rPr>
          <w:spacing w:val="-14"/>
        </w:rPr>
        <w:t xml:space="preserve"> </w:t>
      </w:r>
      <w:r>
        <w:rPr>
          <w:spacing w:val="-2"/>
        </w:rPr>
        <w:t>Положение.</w:t>
      </w:r>
    </w:p>
    <w:p w14:paraId="0F3C37EC" w14:textId="77777777" w:rsidR="00537012" w:rsidRDefault="00537012">
      <w:pPr>
        <w:pStyle w:val="a9"/>
      </w:pPr>
    </w:p>
    <w:p w14:paraId="143A16EE" w14:textId="77777777" w:rsidR="00537012" w:rsidRDefault="003A0705">
      <w:pPr>
        <w:pStyle w:val="a9"/>
        <w:ind w:left="569"/>
        <w:jc w:val="both"/>
      </w:pPr>
      <w:r>
        <w:t>8.3.</w:t>
      </w:r>
      <w:r>
        <w:rPr>
          <w:spacing w:val="-5"/>
        </w:rPr>
        <w:t xml:space="preserve"> </w:t>
      </w:r>
      <w:r>
        <w:rPr>
          <w:spacing w:val="-2"/>
        </w:rPr>
        <w:t xml:space="preserve"> </w:t>
      </w:r>
      <w:bookmarkStart w:id="19" w:name="__DdeLink__17909_1168494947"/>
      <w:r>
        <w:rPr>
          <w:spacing w:val="-2"/>
        </w:rPr>
        <w:t xml:space="preserve">Организатор вправе в любое время до подведения итогов отменить проведение Акции без уведомления Участников Акции, но с обязательной публикацией 1 (один) день до даты вступления такой отмены в силу на сайте Организатора по адресу: </w:t>
      </w:r>
      <w:r>
        <w:rPr>
          <w:spacing w:val="-2"/>
        </w:rPr>
        <w:t xml:space="preserve"> </w:t>
      </w:r>
      <w:hyperlink r:id="rId12">
        <w:bookmarkStart w:id="20" w:name="__DdeLink__2528_294931267_Копия_1_Копия_"/>
        <w:r>
          <w:rPr>
            <w:rStyle w:val="a3"/>
            <w:spacing w:val="-2"/>
          </w:rPr>
          <w:t>https://</w:t>
        </w:r>
        <w:bookmarkStart w:id="21" w:name="__DdeLink__2340_294931267_Копия_1_Копия_"/>
        <w:r>
          <w:rPr>
            <w:rStyle w:val="a3"/>
            <w:spacing w:val="-2"/>
          </w:rPr>
          <w:t>diamondsofyakutia.ru</w:t>
        </w:r>
      </w:hyperlink>
      <w:bookmarkEnd w:id="20"/>
      <w:bookmarkEnd w:id="21"/>
      <w:r>
        <w:rPr>
          <w:spacing w:val="-2"/>
        </w:rPr>
        <w:t xml:space="preserve">, </w:t>
      </w:r>
      <w:bookmarkStart w:id="22" w:name="__DdeLink__17917_1168494947"/>
      <w:r>
        <w:rPr>
          <w:spacing w:val="-2"/>
        </w:rPr>
        <w:t xml:space="preserve">а также в </w:t>
      </w:r>
      <w:proofErr w:type="spellStart"/>
      <w:r>
        <w:rPr>
          <w:spacing w:val="-2"/>
        </w:rPr>
        <w:t>телеграм</w:t>
      </w:r>
      <w:proofErr w:type="spellEnd"/>
      <w:r>
        <w:rPr>
          <w:spacing w:val="-2"/>
        </w:rPr>
        <w:t>-канале Организатора: https://t.me/diamondsofyakutia.</w:t>
      </w:r>
      <w:bookmarkEnd w:id="19"/>
      <w:bookmarkEnd w:id="22"/>
    </w:p>
    <w:p w14:paraId="138E52CC" w14:textId="77777777" w:rsidR="00537012" w:rsidRDefault="00537012">
      <w:pPr>
        <w:pStyle w:val="a9"/>
      </w:pPr>
    </w:p>
    <w:p w14:paraId="560B27A3" w14:textId="77777777" w:rsidR="00537012" w:rsidRDefault="003A0705">
      <w:pPr>
        <w:pStyle w:val="1"/>
        <w:numPr>
          <w:ilvl w:val="0"/>
          <w:numId w:val="1"/>
        </w:numPr>
        <w:tabs>
          <w:tab w:val="left" w:pos="809"/>
        </w:tabs>
        <w:ind w:left="809" w:hanging="240"/>
        <w:jc w:val="left"/>
      </w:pPr>
      <w:r>
        <w:t>Заключительные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14:paraId="04FC75A8" w14:textId="77777777" w:rsidR="00537012" w:rsidRDefault="00537012">
      <w:pPr>
        <w:pStyle w:val="a9"/>
        <w:rPr>
          <w:b/>
        </w:rPr>
      </w:pPr>
    </w:p>
    <w:p w14:paraId="643A4E8C" w14:textId="77777777" w:rsidR="00537012" w:rsidRDefault="003A0705">
      <w:pPr>
        <w:pStyle w:val="ad"/>
        <w:numPr>
          <w:ilvl w:val="1"/>
          <w:numId w:val="1"/>
        </w:numPr>
        <w:tabs>
          <w:tab w:val="left" w:pos="1051"/>
        </w:tabs>
        <w:ind w:right="136" w:firstLine="0"/>
        <w:jc w:val="left"/>
        <w:rPr>
          <w:sz w:val="24"/>
        </w:rPr>
      </w:pP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споры,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Акции,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порядке, предусмотренном действующим </w:t>
      </w:r>
      <w:r>
        <w:rPr>
          <w:sz w:val="24"/>
        </w:rPr>
        <w:t>законодательством Российской Федерации по месту нахождения Организатора.</w:t>
      </w:r>
    </w:p>
    <w:p w14:paraId="2BE44A9F" w14:textId="77777777" w:rsidR="00537012" w:rsidRDefault="003A0705">
      <w:pPr>
        <w:pStyle w:val="ad"/>
        <w:numPr>
          <w:ilvl w:val="1"/>
          <w:numId w:val="1"/>
        </w:numPr>
        <w:tabs>
          <w:tab w:val="left" w:pos="1051"/>
        </w:tabs>
        <w:ind w:right="136" w:firstLine="0"/>
        <w:jc w:val="left"/>
        <w:rPr>
          <w:sz w:val="24"/>
        </w:rPr>
      </w:pPr>
      <w:r>
        <w:rPr>
          <w:sz w:val="24"/>
        </w:rPr>
        <w:t>Настоящее Положение вступает в силу с момента его опубликования на официальном сайте Организатора в сети Интернет по адресу: .</w:t>
      </w:r>
      <w:hyperlink r:id="rId13">
        <w:r>
          <w:rPr>
            <w:rStyle w:val="a3"/>
            <w:color w:val="auto"/>
            <w:sz w:val="24"/>
            <w:u w:val="none"/>
          </w:rPr>
          <w:t>https://</w:t>
        </w:r>
        <w:r>
          <w:rPr>
            <w:rStyle w:val="a3"/>
            <w:color w:val="auto"/>
            <w:sz w:val="24"/>
            <w:u w:val="none"/>
          </w:rPr>
          <w:t>diamondsofyakutia.ru</w:t>
        </w:r>
      </w:hyperlink>
      <w:r>
        <w:rPr>
          <w:rStyle w:val="a3"/>
          <w:color w:val="auto"/>
          <w:sz w:val="24"/>
          <w:u w:val="none"/>
        </w:rPr>
        <w:t xml:space="preserve">, </w:t>
      </w:r>
      <w:r>
        <w:rPr>
          <w:rStyle w:val="a3"/>
          <w:color w:val="auto"/>
          <w:spacing w:val="-2"/>
          <w:sz w:val="24"/>
          <w:szCs w:val="24"/>
          <w:u w:val="none"/>
        </w:rPr>
        <w:t xml:space="preserve">а также в </w:t>
      </w:r>
      <w:proofErr w:type="spellStart"/>
      <w:r>
        <w:rPr>
          <w:rStyle w:val="a3"/>
          <w:color w:val="auto"/>
          <w:spacing w:val="-2"/>
          <w:sz w:val="24"/>
          <w:szCs w:val="24"/>
          <w:u w:val="none"/>
        </w:rPr>
        <w:t>телеграм</w:t>
      </w:r>
      <w:proofErr w:type="spellEnd"/>
      <w:r>
        <w:rPr>
          <w:rStyle w:val="a3"/>
          <w:color w:val="auto"/>
          <w:spacing w:val="-2"/>
          <w:sz w:val="24"/>
          <w:szCs w:val="24"/>
          <w:u w:val="none"/>
        </w:rPr>
        <w:t>-канале Организатора: https://t.me/diamondsofyakutia.</w:t>
      </w:r>
    </w:p>
    <w:p w14:paraId="700F6F9B" w14:textId="60069393" w:rsidR="00537012" w:rsidRDefault="00537012">
      <w:pPr>
        <w:pStyle w:val="ad"/>
        <w:tabs>
          <w:tab w:val="left" w:pos="993"/>
        </w:tabs>
        <w:ind w:left="0" w:right="141"/>
        <w:rPr>
          <w:sz w:val="24"/>
        </w:rPr>
      </w:pPr>
    </w:p>
    <w:p w14:paraId="7758508F" w14:textId="12176CD9" w:rsidR="002F48BE" w:rsidRDefault="002F48BE">
      <w:pPr>
        <w:pStyle w:val="ad"/>
        <w:tabs>
          <w:tab w:val="left" w:pos="993"/>
        </w:tabs>
        <w:ind w:left="0" w:right="141"/>
        <w:rPr>
          <w:sz w:val="24"/>
        </w:rPr>
      </w:pPr>
    </w:p>
    <w:p w14:paraId="27B76DB7" w14:textId="42F8D7C0" w:rsidR="002F48BE" w:rsidRDefault="002F48BE">
      <w:pPr>
        <w:pStyle w:val="ad"/>
        <w:tabs>
          <w:tab w:val="left" w:pos="993"/>
        </w:tabs>
        <w:ind w:left="0" w:right="141"/>
        <w:rPr>
          <w:sz w:val="24"/>
        </w:rPr>
      </w:pPr>
    </w:p>
    <w:p w14:paraId="5F79CB85" w14:textId="5E81A74C" w:rsidR="002F48BE" w:rsidRDefault="002F48BE">
      <w:pPr>
        <w:pStyle w:val="ad"/>
        <w:tabs>
          <w:tab w:val="left" w:pos="993"/>
        </w:tabs>
        <w:ind w:left="0" w:right="141"/>
        <w:rPr>
          <w:sz w:val="24"/>
        </w:rPr>
      </w:pPr>
    </w:p>
    <w:p w14:paraId="2EFC03B9" w14:textId="1527A661" w:rsidR="002F48BE" w:rsidRDefault="002F48BE">
      <w:pPr>
        <w:pStyle w:val="ad"/>
        <w:tabs>
          <w:tab w:val="left" w:pos="993"/>
        </w:tabs>
        <w:ind w:left="0" w:right="141"/>
        <w:rPr>
          <w:sz w:val="24"/>
        </w:rPr>
      </w:pPr>
    </w:p>
    <w:p w14:paraId="2D26865F" w14:textId="39FDA7A7" w:rsidR="002F48BE" w:rsidRDefault="002F48BE">
      <w:pPr>
        <w:pStyle w:val="ad"/>
        <w:tabs>
          <w:tab w:val="left" w:pos="993"/>
        </w:tabs>
        <w:ind w:left="0" w:right="141"/>
        <w:rPr>
          <w:sz w:val="24"/>
        </w:rPr>
      </w:pPr>
    </w:p>
    <w:p w14:paraId="531593E6" w14:textId="7DD7BD69" w:rsidR="002F48BE" w:rsidRDefault="002F48BE">
      <w:pPr>
        <w:pStyle w:val="ad"/>
        <w:tabs>
          <w:tab w:val="left" w:pos="993"/>
        </w:tabs>
        <w:ind w:left="0" w:right="141"/>
        <w:rPr>
          <w:sz w:val="24"/>
        </w:rPr>
      </w:pPr>
    </w:p>
    <w:p w14:paraId="588A63B2" w14:textId="501F9BEC" w:rsidR="002F48BE" w:rsidRDefault="002F48BE">
      <w:pPr>
        <w:pStyle w:val="ad"/>
        <w:tabs>
          <w:tab w:val="left" w:pos="993"/>
        </w:tabs>
        <w:ind w:left="0" w:right="141"/>
        <w:rPr>
          <w:sz w:val="24"/>
        </w:rPr>
      </w:pPr>
    </w:p>
    <w:p w14:paraId="269D2FDD" w14:textId="2087E84C" w:rsidR="002F48BE" w:rsidRPr="004C33BC" w:rsidRDefault="002F48BE" w:rsidP="002F48BE">
      <w:pPr>
        <w:ind w:left="5940"/>
        <w:jc w:val="center"/>
      </w:pPr>
      <w:r w:rsidRPr="004C33BC">
        <w:lastRenderedPageBreak/>
        <w:t>«УТВЕРЖД</w:t>
      </w:r>
      <w:r>
        <w:t>ЕНО</w:t>
      </w:r>
      <w:r w:rsidRPr="004C33BC">
        <w:t>»</w:t>
      </w:r>
    </w:p>
    <w:p w14:paraId="20F7CF81" w14:textId="1F88D004" w:rsidR="002F48BE" w:rsidRPr="004C33BC" w:rsidRDefault="002F48BE" w:rsidP="002F48BE">
      <w:pPr>
        <w:ind w:left="5940"/>
        <w:jc w:val="center"/>
      </w:pPr>
      <w:r w:rsidRPr="004C33BC">
        <w:t>«</w:t>
      </w:r>
      <w:r>
        <w:t>30</w:t>
      </w:r>
      <w:r w:rsidRPr="004C33BC">
        <w:t>»</w:t>
      </w:r>
      <w:r>
        <w:t xml:space="preserve"> января</w:t>
      </w:r>
      <w:r w:rsidRPr="004C33BC">
        <w:t xml:space="preserve"> 20</w:t>
      </w:r>
      <w:r>
        <w:t>26</w:t>
      </w:r>
      <w:r w:rsidRPr="004C33BC">
        <w:t>г.</w:t>
      </w:r>
    </w:p>
    <w:p w14:paraId="5DE04694" w14:textId="77777777" w:rsidR="002F48BE" w:rsidRDefault="002F48BE" w:rsidP="002F48BE">
      <w:pPr>
        <w:jc w:val="center"/>
        <w:rPr>
          <w:b/>
        </w:rPr>
      </w:pPr>
    </w:p>
    <w:p w14:paraId="000076E2" w14:textId="77777777" w:rsidR="002F48BE" w:rsidRDefault="002F48BE" w:rsidP="002F48BE">
      <w:pPr>
        <w:jc w:val="center"/>
        <w:rPr>
          <w:b/>
        </w:rPr>
      </w:pPr>
    </w:p>
    <w:p w14:paraId="2CDD6AC9" w14:textId="77777777" w:rsidR="002F48BE" w:rsidRPr="004C33BC" w:rsidRDefault="002F48BE" w:rsidP="002F48BE">
      <w:pPr>
        <w:jc w:val="center"/>
        <w:rPr>
          <w:b/>
        </w:rPr>
      </w:pPr>
      <w:r>
        <w:rPr>
          <w:b/>
        </w:rPr>
        <w:t>Изменения в Положение</w:t>
      </w:r>
    </w:p>
    <w:p w14:paraId="45565AB7" w14:textId="77777777" w:rsidR="002F48BE" w:rsidRPr="004C33BC" w:rsidRDefault="002F48BE" w:rsidP="002F48BE">
      <w:pPr>
        <w:jc w:val="center"/>
        <w:rPr>
          <w:b/>
        </w:rPr>
      </w:pPr>
      <w:r>
        <w:rPr>
          <w:b/>
        </w:rPr>
        <w:t>О проведении</w:t>
      </w:r>
      <w:r w:rsidRPr="004C33BC">
        <w:rPr>
          <w:b/>
        </w:rPr>
        <w:t xml:space="preserve"> </w:t>
      </w:r>
      <w:r>
        <w:rPr>
          <w:b/>
        </w:rPr>
        <w:t xml:space="preserve">рекламной акции </w:t>
      </w:r>
    </w:p>
    <w:p w14:paraId="1CE300DD" w14:textId="77777777" w:rsidR="002F48BE" w:rsidRDefault="002F48BE" w:rsidP="002F48BE">
      <w:pPr>
        <w:jc w:val="center"/>
        <w:rPr>
          <w:b/>
        </w:rPr>
      </w:pPr>
      <w:r w:rsidRPr="004C33BC">
        <w:rPr>
          <w:b/>
        </w:rPr>
        <w:t>«</w:t>
      </w:r>
      <w:r>
        <w:rPr>
          <w:b/>
        </w:rPr>
        <w:t xml:space="preserve">ВЫИГРАЙ </w:t>
      </w:r>
      <w:r w:rsidRPr="004C33BC">
        <w:rPr>
          <w:b/>
        </w:rPr>
        <w:t>Б</w:t>
      </w:r>
      <w:r>
        <w:rPr>
          <w:b/>
        </w:rPr>
        <w:t>РИЛЛИАНТ В 1 КАРАТ!</w:t>
      </w:r>
      <w:r w:rsidRPr="004C33BC">
        <w:rPr>
          <w:b/>
        </w:rPr>
        <w:t>»</w:t>
      </w:r>
    </w:p>
    <w:p w14:paraId="4BA4E4B8" w14:textId="77777777" w:rsidR="002F48BE" w:rsidRPr="004C33BC" w:rsidRDefault="002F48BE" w:rsidP="002F48BE">
      <w:pPr>
        <w:jc w:val="center"/>
        <w:rPr>
          <w:b/>
        </w:rPr>
      </w:pPr>
    </w:p>
    <w:p w14:paraId="0FE736CC" w14:textId="77777777" w:rsidR="002F48BE" w:rsidRPr="00F701F4" w:rsidRDefault="002F48BE" w:rsidP="002F48BE">
      <w:pPr>
        <w:ind w:firstLine="567"/>
        <w:jc w:val="both"/>
        <w:rPr>
          <w:bCs/>
        </w:rPr>
      </w:pPr>
      <w:r>
        <w:t xml:space="preserve">На основании п.8.2. </w:t>
      </w:r>
      <w:r w:rsidRPr="00536553">
        <w:t xml:space="preserve">Положения </w:t>
      </w:r>
      <w:r>
        <w:t>о</w:t>
      </w:r>
      <w:r w:rsidRPr="00F701F4">
        <w:t xml:space="preserve"> проведении рекламной акции </w:t>
      </w:r>
      <w:r w:rsidRPr="00F701F4">
        <w:rPr>
          <w:bCs/>
        </w:rPr>
        <w:t>«ВЫИГРАЙ БРИЛЛИАНТ В 1 КАРАТ!»</w:t>
      </w:r>
      <w:r>
        <w:rPr>
          <w:bCs/>
        </w:rPr>
        <w:t>, утвержденного приказом №286ОД/п от 05.11.2025г.</w:t>
      </w:r>
      <w:r>
        <w:t>, внести следующие изменения:</w:t>
      </w:r>
    </w:p>
    <w:p w14:paraId="342DDC51" w14:textId="77777777" w:rsidR="002F48BE" w:rsidRDefault="002F48BE" w:rsidP="002F48BE">
      <w:pPr>
        <w:ind w:firstLine="720"/>
        <w:jc w:val="both"/>
      </w:pPr>
    </w:p>
    <w:p w14:paraId="5E69EFB5" w14:textId="77777777" w:rsidR="002F48BE" w:rsidRDefault="002F48BE" w:rsidP="002F48BE">
      <w:pPr>
        <w:widowControl/>
        <w:numPr>
          <w:ilvl w:val="0"/>
          <w:numId w:val="3"/>
        </w:numPr>
        <w:suppressAutoHyphens w:val="0"/>
        <w:ind w:left="0" w:firstLine="567"/>
        <w:jc w:val="both"/>
      </w:pPr>
      <w:r>
        <w:t>Пункт 7.1. изложить в следующей редакции:</w:t>
      </w:r>
    </w:p>
    <w:p w14:paraId="211DDC41" w14:textId="77777777" w:rsidR="002F48BE" w:rsidRDefault="002F48BE" w:rsidP="002F48BE">
      <w:pPr>
        <w:numPr>
          <w:ilvl w:val="1"/>
          <w:numId w:val="4"/>
        </w:numPr>
        <w:ind w:left="0" w:firstLine="567"/>
        <w:jc w:val="both"/>
      </w:pPr>
      <w:r>
        <w:t>Призовой фонд Акции формируется за счет собственных средств Организатором Акции.</w:t>
      </w:r>
    </w:p>
    <w:p w14:paraId="119779DD" w14:textId="77777777" w:rsidR="002F48BE" w:rsidRDefault="002F48BE" w:rsidP="002F48BE">
      <w:pPr>
        <w:ind w:firstLine="567"/>
        <w:jc w:val="both"/>
      </w:pPr>
      <w:r>
        <w:t>В рамках Акции Участникам предоставляются следующие призы:</w:t>
      </w:r>
    </w:p>
    <w:p w14:paraId="7B2ADB5D" w14:textId="77777777" w:rsidR="002F48BE" w:rsidRPr="00F701F4" w:rsidRDefault="002F48BE" w:rsidP="002F48BE">
      <w:pPr>
        <w:pStyle w:val="a9"/>
        <w:ind w:firstLine="567"/>
        <w:jc w:val="both"/>
        <w:rPr>
          <w:b/>
          <w:bCs/>
        </w:rPr>
      </w:pPr>
      <w:r w:rsidRPr="00F701F4">
        <w:rPr>
          <w:rStyle w:val="a5"/>
          <w:b w:val="0"/>
          <w:bCs w:val="0"/>
        </w:rPr>
        <w:t>Приз А: Сертифицированный бриллиант Принцесса 5/7а А весом 1,02 карата стоимостью 500 000,00 (пятьсот тысяч, 00) рублей, в том числе НДС в соответствии с действующим законодательством РФ. Число призов: 1.</w:t>
      </w:r>
    </w:p>
    <w:p w14:paraId="362E74F3" w14:textId="77777777" w:rsidR="002F48BE" w:rsidRPr="00F701F4" w:rsidRDefault="002F48BE" w:rsidP="002F48BE">
      <w:pPr>
        <w:pStyle w:val="a9"/>
        <w:ind w:firstLine="567"/>
        <w:jc w:val="both"/>
        <w:rPr>
          <w:b/>
          <w:bCs/>
        </w:rPr>
      </w:pPr>
      <w:r w:rsidRPr="00F701F4">
        <w:rPr>
          <w:rStyle w:val="a5"/>
          <w:b w:val="0"/>
          <w:bCs w:val="0"/>
        </w:rPr>
        <w:t>Приз Б: Серьги артикул 1С011705 № 1208606 из золота 585 пробы весом 4,32 гр., инкрустированы 42 бриллиантами Кр57-0,857-3/3Б стоимостью 150 000,00 (сто пятьдесят тысяч, 00) рублей, в том числе НДС в соответствии с действующим законодательством РФ. Число призов: 1.</w:t>
      </w:r>
    </w:p>
    <w:p w14:paraId="2F4952FD" w14:textId="77777777" w:rsidR="002F48BE" w:rsidRPr="00F701F4" w:rsidRDefault="002F48BE" w:rsidP="002F48BE">
      <w:pPr>
        <w:pStyle w:val="a9"/>
        <w:widowControl/>
        <w:ind w:firstLine="567"/>
        <w:jc w:val="both"/>
        <w:rPr>
          <w:b/>
          <w:bCs/>
        </w:rPr>
      </w:pPr>
      <w:r w:rsidRPr="00F701F4">
        <w:rPr>
          <w:rStyle w:val="a5"/>
          <w:b w:val="0"/>
          <w:bCs w:val="0"/>
        </w:rPr>
        <w:t>Приз В: Серьги артикул 1С011854 № 1202294 из золота 585 пробы весом 4,63 гр., инкрустированы 24 бриллиантами Кр17-0,178-3/3А стоимостью 50 000,00 (пятьдесят тысяч, 00) рублей, в том числе НДС в соответствии с действующим законодательством РФ. Число призов: 1.</w:t>
      </w:r>
    </w:p>
    <w:p w14:paraId="2B017D0B" w14:textId="77777777" w:rsidR="002F48BE" w:rsidRPr="00F701F4" w:rsidRDefault="002F48BE" w:rsidP="002F48BE">
      <w:pPr>
        <w:pStyle w:val="a9"/>
        <w:widowControl/>
        <w:ind w:firstLine="567"/>
        <w:jc w:val="both"/>
        <w:rPr>
          <w:b/>
          <w:bCs/>
        </w:rPr>
      </w:pPr>
      <w:r w:rsidRPr="00F701F4">
        <w:rPr>
          <w:rStyle w:val="a5"/>
          <w:b w:val="0"/>
          <w:bCs w:val="0"/>
        </w:rPr>
        <w:t>Приз Г: Подарочный сертификат на покупку товара в ювелирной сети «Бриллианты Якутии» стоимостью 10 000,00 (десять тысяч, 00) рублей, в том числе НДС в соответствии с действующим законодательством РФ. Число призов: 5.</w:t>
      </w:r>
    </w:p>
    <w:p w14:paraId="7326CD42" w14:textId="77777777" w:rsidR="002F48BE" w:rsidRPr="00F701F4" w:rsidRDefault="002F48BE" w:rsidP="002F48BE">
      <w:pPr>
        <w:pStyle w:val="a9"/>
        <w:widowControl/>
        <w:ind w:firstLine="567"/>
        <w:jc w:val="both"/>
        <w:rPr>
          <w:b/>
          <w:bCs/>
        </w:rPr>
      </w:pPr>
      <w:r w:rsidRPr="00F701F4">
        <w:rPr>
          <w:rStyle w:val="a5"/>
          <w:b w:val="0"/>
          <w:bCs w:val="0"/>
        </w:rPr>
        <w:t>Приз Д: Подарочный сертификат на покупку товара в ювелирной сети «Бриллианты Якутии» стоимостью 3000,00 (три тысячи, 00) рублей, в том числе НДС в соответствии с действующим законодательством РФ. Число призов: 12.</w:t>
      </w:r>
    </w:p>
    <w:p w14:paraId="329D5B02" w14:textId="77777777" w:rsidR="002F48BE" w:rsidRDefault="002F48BE" w:rsidP="002F48BE">
      <w:pPr>
        <w:ind w:firstLine="567"/>
        <w:jc w:val="both"/>
      </w:pPr>
      <w:r>
        <w:t>2. Все остальные условия Акции остаются в силе.</w:t>
      </w:r>
    </w:p>
    <w:p w14:paraId="67AD9B07" w14:textId="77777777" w:rsidR="002F48BE" w:rsidRDefault="002F48BE">
      <w:pPr>
        <w:pStyle w:val="ad"/>
        <w:tabs>
          <w:tab w:val="left" w:pos="993"/>
        </w:tabs>
        <w:ind w:left="0" w:right="141"/>
        <w:rPr>
          <w:sz w:val="24"/>
        </w:rPr>
      </w:pPr>
    </w:p>
    <w:p w14:paraId="1B396FD8" w14:textId="77777777" w:rsidR="00537012" w:rsidRDefault="00537012">
      <w:pPr>
        <w:pStyle w:val="ad"/>
        <w:tabs>
          <w:tab w:val="left" w:pos="993"/>
        </w:tabs>
        <w:ind w:left="0" w:right="141"/>
        <w:rPr>
          <w:sz w:val="24"/>
        </w:rPr>
      </w:pPr>
      <w:bookmarkStart w:id="23" w:name="__DdeLink__19617_1825313331_Копия_1"/>
      <w:bookmarkEnd w:id="23"/>
    </w:p>
    <w:sectPr w:rsidR="00537012">
      <w:type w:val="continuous"/>
      <w:pgSz w:w="11906" w:h="16838"/>
      <w:pgMar w:top="567" w:right="567" w:bottom="1133" w:left="1133" w:header="0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DB743" w14:textId="77777777" w:rsidR="003A0705" w:rsidRDefault="003A0705">
      <w:r>
        <w:separator/>
      </w:r>
    </w:p>
  </w:endnote>
  <w:endnote w:type="continuationSeparator" w:id="0">
    <w:p w14:paraId="70A2EBBA" w14:textId="77777777" w:rsidR="003A0705" w:rsidRDefault="003A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quote-cjk-patch;Inter;system-ui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81F75" w14:textId="77777777" w:rsidR="00537012" w:rsidRDefault="003A0705">
    <w:pPr>
      <w:pStyle w:val="af1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0C72" w14:textId="77777777" w:rsidR="00537012" w:rsidRDefault="003A0705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2BAE" w14:textId="77777777" w:rsidR="00537012" w:rsidRDefault="00537012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0FE1" w14:textId="77777777" w:rsidR="003A0705" w:rsidRDefault="003A0705">
      <w:r>
        <w:separator/>
      </w:r>
    </w:p>
  </w:footnote>
  <w:footnote w:type="continuationSeparator" w:id="0">
    <w:p w14:paraId="5C43036A" w14:textId="77777777" w:rsidR="003A0705" w:rsidRDefault="003A0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3A10"/>
    <w:multiLevelType w:val="multilevel"/>
    <w:tmpl w:val="655E3B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8EA77D4"/>
    <w:multiLevelType w:val="multilevel"/>
    <w:tmpl w:val="8C5E6E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0064A7D"/>
    <w:multiLevelType w:val="multilevel"/>
    <w:tmpl w:val="B522650E"/>
    <w:lvl w:ilvl="0">
      <w:start w:val="1"/>
      <w:numFmt w:val="decimal"/>
      <w:lvlText w:val="%1."/>
      <w:lvlJc w:val="left"/>
      <w:pPr>
        <w:tabs>
          <w:tab w:val="num" w:pos="0"/>
        </w:tabs>
        <w:ind w:left="929" w:hanging="36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9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569" w:hanging="14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80" w:hanging="1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60" w:hanging="1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59" w:hanging="1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059" w:hanging="1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59" w:hanging="1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58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28800265"/>
    <w:multiLevelType w:val="hybridMultilevel"/>
    <w:tmpl w:val="9F0ACDEE"/>
    <w:lvl w:ilvl="0" w:tplc="24F89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7012"/>
    <w:rsid w:val="002F48BE"/>
    <w:rsid w:val="003A0705"/>
    <w:rsid w:val="0053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F526"/>
  <w15:docId w15:val="{DD29145B-D016-4C0A-AC90-D7AA862B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09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styleId="a5">
    <w:name w:val="Strong"/>
    <w:qFormat/>
    <w:rPr>
      <w:b/>
      <w:bCs/>
    </w:rPr>
  </w:style>
  <w:style w:type="character" w:styleId="a6">
    <w:name w:val="Emphasis"/>
    <w:qFormat/>
    <w:rPr>
      <w:i/>
      <w:iCs/>
    </w:rPr>
  </w:style>
  <w:style w:type="character" w:styleId="a7">
    <w:name w:val="FollowedHyperlink"/>
    <w:rPr>
      <w:color w:val="800000"/>
      <w:u w:val="single"/>
    </w:rPr>
  </w:style>
  <w:style w:type="paragraph" w:styleId="a8">
    <w:name w:val="Title"/>
    <w:basedOn w:val="a"/>
    <w:next w:val="a9"/>
    <w:uiPriority w:val="1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uiPriority w:val="1"/>
    <w:qFormat/>
    <w:rPr>
      <w:sz w:val="24"/>
      <w:szCs w:val="24"/>
    </w:r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List Paragraph"/>
    <w:basedOn w:val="a"/>
    <w:uiPriority w:val="1"/>
    <w:qFormat/>
    <w:pPr>
      <w:ind w:left="56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2"/>
      <w:ind w:left="422"/>
    </w:p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Колонтитул"/>
    <w:basedOn w:val="a"/>
    <w:qFormat/>
    <w:pPr>
      <w:suppressLineNumbers/>
      <w:tabs>
        <w:tab w:val="center" w:pos="5032"/>
        <w:tab w:val="right" w:pos="10065"/>
      </w:tabs>
    </w:pPr>
  </w:style>
  <w:style w:type="paragraph" w:styleId="af1">
    <w:name w:val="footer"/>
    <w:basedOn w:val="af0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iamondsofyakuti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amondsofyakutia.ru/" TargetMode="External"/><Relationship Id="rId12" Type="http://schemas.openxmlformats.org/officeDocument/2006/relationships/hyperlink" Target="https://diamondsofyakut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amondsofyakutia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2049</TotalTime>
  <Pages>6</Pages>
  <Words>2386</Words>
  <Characters>13603</Characters>
  <Application>Microsoft Office Word</Application>
  <DocSecurity>0</DocSecurity>
  <Lines>113</Lines>
  <Paragraphs>31</Paragraphs>
  <ScaleCrop>false</ScaleCrop>
  <Company/>
  <LinksUpToDate>false</LinksUpToDate>
  <CharactersWithSpaces>15958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Иван Александрович</dc:creator>
  <dc:description/>
  <cp:lastModifiedBy>сТуннел</cp:lastModifiedBy>
  <cp:revision>102</cp:revision>
  <cp:lastPrinted>2025-11-05T09:49:00Z</cp:lastPrinted>
  <dcterms:created xsi:type="dcterms:W3CDTF">2025-10-08T06:01:00Z</dcterms:created>
  <dcterms:modified xsi:type="dcterms:W3CDTF">2026-02-04T06:26:00Z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2019</vt:lpwstr>
  </property>
</Properties>
</file>